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30" w:rsidRPr="004352FB" w:rsidRDefault="006B7630" w:rsidP="00640DBB">
      <w:pPr>
        <w:rPr>
          <w:b/>
        </w:rPr>
      </w:pPr>
      <w:r w:rsidRPr="004352FB">
        <w:rPr>
          <w:b/>
        </w:rPr>
        <w:t>Canadian Council on Social Development</w:t>
      </w:r>
      <w:r w:rsidR="004352FB" w:rsidRPr="004352FB">
        <w:rPr>
          <w:b/>
        </w:rPr>
        <w:t xml:space="preserve"> -  </w:t>
      </w:r>
      <w:r w:rsidRPr="004352FB">
        <w:rPr>
          <w:b/>
        </w:rPr>
        <w:t>Community Data Program</w:t>
      </w:r>
    </w:p>
    <w:p w:rsidR="006B7630" w:rsidRPr="004352FB" w:rsidRDefault="006B7630" w:rsidP="00640DBB">
      <w:pPr>
        <w:rPr>
          <w:b/>
        </w:rPr>
      </w:pPr>
      <w:r w:rsidRPr="004352FB">
        <w:rPr>
          <w:b/>
        </w:rPr>
        <w:t xml:space="preserve">Leads’ Meeting </w:t>
      </w:r>
      <w:r w:rsidR="004352FB" w:rsidRPr="004352FB">
        <w:rPr>
          <w:b/>
        </w:rPr>
        <w:t>- Teleconference via Adobe Connect</w:t>
      </w:r>
    </w:p>
    <w:p w:rsidR="004352FB" w:rsidRDefault="004352FB" w:rsidP="00640DBB">
      <w:r>
        <w:t>October 18, 2016 - 1:30pm – 2:30pm EST</w:t>
      </w:r>
    </w:p>
    <w:p w:rsidR="004352FB" w:rsidRDefault="004352FB" w:rsidP="00640DBB">
      <w:r w:rsidRPr="004352FB">
        <w:rPr>
          <w:b/>
        </w:rPr>
        <w:t>Hosts:</w:t>
      </w:r>
      <w:r>
        <w:t xml:space="preserve"> Michel Frojmovic</w:t>
      </w:r>
      <w:r w:rsidR="00FE1339">
        <w:t xml:space="preserve">, </w:t>
      </w:r>
      <w:r>
        <w:t>Mike Ditor</w:t>
      </w:r>
      <w:r w:rsidR="00FE1339">
        <w:t>, Julie Lam</w:t>
      </w:r>
      <w:r w:rsidR="00C50573">
        <w:t xml:space="preserve"> (CDP)</w:t>
      </w:r>
      <w:bookmarkStart w:id="0" w:name="_GoBack"/>
      <w:bookmarkEnd w:id="0"/>
    </w:p>
    <w:p w:rsidR="000246A4" w:rsidRDefault="00A8501D" w:rsidP="00640DBB">
      <w:r>
        <w:rPr>
          <w:b/>
        </w:rPr>
        <w:t>Attendees</w:t>
      </w:r>
      <w:r w:rsidR="004352FB" w:rsidRPr="004352FB">
        <w:rPr>
          <w:b/>
        </w:rPr>
        <w:t>:</w:t>
      </w:r>
      <w:r w:rsidR="004352FB">
        <w:t xml:space="preserve"> </w:t>
      </w:r>
    </w:p>
    <w:p w:rsidR="00A8501D" w:rsidRDefault="004352FB" w:rsidP="00640DBB">
      <w:r>
        <w:t>Aaron Mulcaster</w:t>
      </w:r>
      <w:r w:rsidR="000246A4">
        <w:t xml:space="preserve"> (Kawartha Lakes &amp; Haliburton)</w:t>
      </w:r>
      <w:r w:rsidR="000246A4">
        <w:br/>
      </w:r>
      <w:r>
        <w:t>Adam Durrant</w:t>
      </w:r>
      <w:r w:rsidR="00A8501D">
        <w:t xml:space="preserve"> (Niagara Region)</w:t>
      </w:r>
      <w:r w:rsidR="000246A4">
        <w:br/>
        <w:t>Amy MacArthur (Waterloo Region)</w:t>
      </w:r>
      <w:r w:rsidR="000246A4">
        <w:br/>
      </w:r>
      <w:r>
        <w:t>Andrea</w:t>
      </w:r>
      <w:r w:rsidR="00A8501D">
        <w:t xml:space="preserve"> Dort</w:t>
      </w:r>
      <w:r w:rsidR="000246A4">
        <w:t xml:space="preserve"> (Peel Region)</w:t>
      </w:r>
      <w:r w:rsidR="000246A4">
        <w:br/>
      </w:r>
      <w:r>
        <w:t>Anthony</w:t>
      </w:r>
      <w:r w:rsidR="00A8501D">
        <w:t xml:space="preserve"> Campese</w:t>
      </w:r>
      <w:r w:rsidR="000246A4">
        <w:t xml:space="preserve"> (Halton)</w:t>
      </w:r>
      <w:r w:rsidR="000246A4">
        <w:br/>
      </w:r>
      <w:r>
        <w:t>Brenda Dales</w:t>
      </w:r>
      <w:r w:rsidR="00A8501D">
        <w:t xml:space="preserve"> (Peterborough)</w:t>
      </w:r>
      <w:r w:rsidR="000246A4">
        <w:br/>
      </w:r>
      <w:r>
        <w:t>Brendon</w:t>
      </w:r>
      <w:r w:rsidR="00A8501D">
        <w:t xml:space="preserve"> Neilson</w:t>
      </w:r>
      <w:r w:rsidR="000246A4">
        <w:t xml:space="preserve"> (Red Deer)</w:t>
      </w:r>
      <w:r w:rsidR="000246A4">
        <w:br/>
      </w:r>
      <w:r>
        <w:t>Charles</w:t>
      </w:r>
      <w:r w:rsidR="00A8501D">
        <w:t xml:space="preserve"> Cirtwill</w:t>
      </w:r>
      <w:r w:rsidR="000246A4">
        <w:t xml:space="preserve"> (Region of Northern Ontario)</w:t>
      </w:r>
      <w:r w:rsidR="000246A4">
        <w:br/>
      </w:r>
      <w:r>
        <w:t>Chelsea Turner</w:t>
      </w:r>
      <w:r w:rsidR="00A8501D">
        <w:t xml:space="preserve"> (Simcoe County)</w:t>
      </w:r>
      <w:r w:rsidR="000246A4">
        <w:br/>
      </w:r>
      <w:r>
        <w:t>Cheryl Hitchen</w:t>
      </w:r>
      <w:r w:rsidR="00A8501D">
        <w:t xml:space="preserve"> (KFL&amp;A)</w:t>
      </w:r>
      <w:r w:rsidR="000246A4">
        <w:br/>
      </w:r>
      <w:r>
        <w:t>Harvey Low</w:t>
      </w:r>
      <w:r w:rsidR="00A8501D">
        <w:t xml:space="preserve"> (Toronto)</w:t>
      </w:r>
      <w:r w:rsidR="000246A4">
        <w:br/>
      </w:r>
      <w:r>
        <w:t>Jasmine Ing</w:t>
      </w:r>
      <w:r w:rsidR="00A8501D">
        <w:t xml:space="preserve"> (Calgary)</w:t>
      </w:r>
      <w:r w:rsidR="000246A4">
        <w:br/>
        <w:t>Kim</w:t>
      </w:r>
      <w:r>
        <w:t xml:space="preserve"> Hockey</w:t>
      </w:r>
      <w:r w:rsidR="00A8501D">
        <w:t xml:space="preserve"> (KFL&amp;A)</w:t>
      </w:r>
      <w:r w:rsidR="000246A4">
        <w:br/>
      </w:r>
      <w:r>
        <w:t xml:space="preserve">Louisa </w:t>
      </w:r>
      <w:r w:rsidR="001F0FB8">
        <w:t>Wong</w:t>
      </w:r>
      <w:r w:rsidR="00A8501D">
        <w:t xml:space="preserve"> (Hamilton)</w:t>
      </w:r>
      <w:r w:rsidR="000246A4">
        <w:br/>
      </w:r>
      <w:r w:rsidR="001F0FB8">
        <w:t>Mo Jeng</w:t>
      </w:r>
      <w:r w:rsidR="00A8501D">
        <w:t xml:space="preserve"> (London)</w:t>
      </w:r>
      <w:r w:rsidR="000246A4">
        <w:br/>
      </w:r>
      <w:r w:rsidR="001F0FB8">
        <w:t>Sonya</w:t>
      </w:r>
      <w:r w:rsidR="00A8501D">
        <w:t xml:space="preserve"> Hardman (Durham)</w:t>
      </w:r>
      <w:r w:rsidR="000246A4">
        <w:br/>
      </w:r>
    </w:p>
    <w:p w:rsidR="00CC3255" w:rsidRDefault="00CC3255" w:rsidP="001F0FB8">
      <w:pPr>
        <w:rPr>
          <w:b/>
        </w:rPr>
      </w:pPr>
      <w:r>
        <w:rPr>
          <w:b/>
        </w:rPr>
        <w:t>Summary of Actions Arising</w:t>
      </w:r>
    </w:p>
    <w:p w:rsidR="00CC3255" w:rsidRPr="00CC3255" w:rsidRDefault="00CC3255" w:rsidP="00CC3255">
      <w:pPr>
        <w:pStyle w:val="ListParagraph"/>
        <w:numPr>
          <w:ilvl w:val="0"/>
          <w:numId w:val="2"/>
        </w:numPr>
        <w:rPr>
          <w:b/>
        </w:rPr>
      </w:pPr>
      <w:r w:rsidRPr="00CC3255">
        <w:rPr>
          <w:b/>
        </w:rPr>
        <w:t xml:space="preserve">ACTION: Prepare draft </w:t>
      </w:r>
      <w:r>
        <w:rPr>
          <w:b/>
        </w:rPr>
        <w:t xml:space="preserve">user </w:t>
      </w:r>
      <w:r w:rsidRPr="00CC3255">
        <w:rPr>
          <w:b/>
        </w:rPr>
        <w:t>survey and share with DPAWG for comment</w:t>
      </w:r>
    </w:p>
    <w:p w:rsidR="00CC3255" w:rsidRDefault="00CC3255" w:rsidP="00CC3255">
      <w:pPr>
        <w:pStyle w:val="ListParagraph"/>
        <w:numPr>
          <w:ilvl w:val="0"/>
          <w:numId w:val="2"/>
        </w:numPr>
        <w:rPr>
          <w:b/>
        </w:rPr>
      </w:pPr>
      <w:r w:rsidRPr="00CC3255">
        <w:rPr>
          <w:b/>
        </w:rPr>
        <w:t xml:space="preserve">ACTION: Will look into </w:t>
      </w:r>
      <w:r>
        <w:rPr>
          <w:b/>
        </w:rPr>
        <w:t xml:space="preserve">removal of link to data product from email notification associated with downloading CDP data </w:t>
      </w:r>
      <w:r w:rsidRPr="00CC3255">
        <w:rPr>
          <w:b/>
        </w:rPr>
        <w:t>it and add it back in</w:t>
      </w:r>
    </w:p>
    <w:p w:rsidR="00CC3255" w:rsidRPr="00CC3255" w:rsidRDefault="00CC3255" w:rsidP="00CC3255">
      <w:pPr>
        <w:pStyle w:val="ListParagraph"/>
        <w:numPr>
          <w:ilvl w:val="0"/>
          <w:numId w:val="2"/>
        </w:numPr>
        <w:rPr>
          <w:b/>
        </w:rPr>
      </w:pPr>
      <w:r w:rsidRPr="00CC3255">
        <w:rPr>
          <w:b/>
        </w:rPr>
        <w:t xml:space="preserve">ACTION: </w:t>
      </w:r>
      <w:r>
        <w:rPr>
          <w:b/>
        </w:rPr>
        <w:t>We w</w:t>
      </w:r>
      <w:r w:rsidRPr="00CC3255">
        <w:rPr>
          <w:b/>
        </w:rPr>
        <w:t xml:space="preserve">ill continue to look into </w:t>
      </w:r>
      <w:r>
        <w:rPr>
          <w:b/>
        </w:rPr>
        <w:t xml:space="preserve">improving the Search by Theme tool, including ability to sort results by geography and year. Changes will be made wherever </w:t>
      </w:r>
      <w:r w:rsidRPr="00CC3255">
        <w:rPr>
          <w:b/>
        </w:rPr>
        <w:t>possible</w:t>
      </w:r>
      <w:r>
        <w:rPr>
          <w:b/>
        </w:rPr>
        <w:t>.</w:t>
      </w:r>
    </w:p>
    <w:p w:rsidR="00CC3255" w:rsidRPr="00CC3255" w:rsidRDefault="00CC3255" w:rsidP="00CC3255">
      <w:pPr>
        <w:pStyle w:val="ListParagraph"/>
        <w:numPr>
          <w:ilvl w:val="0"/>
          <w:numId w:val="2"/>
        </w:numPr>
        <w:rPr>
          <w:b/>
        </w:rPr>
      </w:pPr>
      <w:r w:rsidRPr="00CC3255">
        <w:rPr>
          <w:b/>
        </w:rPr>
        <w:t xml:space="preserve">ACTION: We will share examples based on earlier surveys of consortium leads of how consortia share fees among member organizations. </w:t>
      </w:r>
    </w:p>
    <w:p w:rsidR="003F2E62" w:rsidRPr="001F0FB8" w:rsidRDefault="001F0FB8" w:rsidP="001F0FB8">
      <w:pPr>
        <w:rPr>
          <w:b/>
        </w:rPr>
      </w:pPr>
      <w:r>
        <w:rPr>
          <w:b/>
        </w:rPr>
        <w:t xml:space="preserve">Meeting Begins - </w:t>
      </w:r>
      <w:r w:rsidR="004352FB" w:rsidRPr="001F0FB8">
        <w:rPr>
          <w:b/>
        </w:rPr>
        <w:t>Welcome</w:t>
      </w:r>
    </w:p>
    <w:p w:rsidR="004352FB" w:rsidRPr="00C66C94" w:rsidRDefault="004352FB" w:rsidP="004352FB">
      <w:pPr>
        <w:pStyle w:val="ListParagraph"/>
        <w:numPr>
          <w:ilvl w:val="0"/>
          <w:numId w:val="1"/>
        </w:numPr>
        <w:rPr>
          <w:b/>
        </w:rPr>
      </w:pPr>
      <w:r w:rsidRPr="00C66C94">
        <w:rPr>
          <w:b/>
        </w:rPr>
        <w:t xml:space="preserve">SD1 </w:t>
      </w:r>
      <w:r w:rsidR="003F2E62" w:rsidRPr="00C66C94">
        <w:rPr>
          <w:b/>
        </w:rPr>
        <w:t>Program leadership</w:t>
      </w:r>
    </w:p>
    <w:p w:rsidR="003F2E62" w:rsidRDefault="003F2E62" w:rsidP="003F2E62">
      <w:pPr>
        <w:pStyle w:val="ListParagraph"/>
        <w:numPr>
          <w:ilvl w:val="0"/>
          <w:numId w:val="2"/>
        </w:numPr>
      </w:pPr>
      <w:r>
        <w:t>New improvements to the CDP website</w:t>
      </w:r>
    </w:p>
    <w:p w:rsidR="003F2E62" w:rsidRDefault="003F2E62" w:rsidP="003F2E62">
      <w:pPr>
        <w:pStyle w:val="ListParagraph"/>
        <w:numPr>
          <w:ilvl w:val="1"/>
          <w:numId w:val="2"/>
        </w:numPr>
      </w:pPr>
      <w:r>
        <w:t>Data by theme</w:t>
      </w:r>
    </w:p>
    <w:p w:rsidR="003F2E62" w:rsidRDefault="00C66C94" w:rsidP="003F2E62">
      <w:pPr>
        <w:pStyle w:val="ListParagraph"/>
        <w:numPr>
          <w:ilvl w:val="1"/>
          <w:numId w:val="2"/>
        </w:numPr>
      </w:pPr>
      <w:r>
        <w:t>Administrative</w:t>
      </w:r>
    </w:p>
    <w:p w:rsidR="003F2E62" w:rsidRDefault="003F2E62" w:rsidP="003F2E62">
      <w:pPr>
        <w:pStyle w:val="ListParagraph"/>
        <w:numPr>
          <w:ilvl w:val="0"/>
          <w:numId w:val="2"/>
        </w:numPr>
      </w:pPr>
      <w:r>
        <w:t>Collecting the $125 membership fees</w:t>
      </w:r>
      <w:r w:rsidR="00DA5214">
        <w:t>: numerous member organizations have not paid their fees. We will inform leads about these organizations although we do not expect leads to collect fees.</w:t>
      </w:r>
    </w:p>
    <w:p w:rsidR="003F2E62" w:rsidRDefault="003F2E62" w:rsidP="003F2E62">
      <w:pPr>
        <w:pStyle w:val="ListParagraph"/>
        <w:ind w:left="1080"/>
      </w:pPr>
    </w:p>
    <w:p w:rsidR="004352FB" w:rsidRPr="00C66C94" w:rsidRDefault="004352FB" w:rsidP="004352FB">
      <w:pPr>
        <w:pStyle w:val="ListParagraph"/>
        <w:numPr>
          <w:ilvl w:val="0"/>
          <w:numId w:val="1"/>
        </w:numPr>
        <w:rPr>
          <w:b/>
        </w:rPr>
      </w:pPr>
      <w:r w:rsidRPr="00C66C94">
        <w:rPr>
          <w:b/>
        </w:rPr>
        <w:lastRenderedPageBreak/>
        <w:t>SD2</w:t>
      </w:r>
      <w:r w:rsidR="003F2E62" w:rsidRPr="00C66C94">
        <w:rPr>
          <w:b/>
        </w:rPr>
        <w:t xml:space="preserve"> Purchase and access data</w:t>
      </w:r>
    </w:p>
    <w:p w:rsidR="003F2E62" w:rsidRDefault="003F2E62" w:rsidP="003F2E62">
      <w:pPr>
        <w:pStyle w:val="ListParagraph"/>
        <w:numPr>
          <w:ilvl w:val="0"/>
          <w:numId w:val="2"/>
        </w:numPr>
      </w:pPr>
      <w:r>
        <w:t>Data purchase, see Schedule B document for list of data</w:t>
      </w:r>
    </w:p>
    <w:p w:rsidR="00DA5214" w:rsidRDefault="00DA5214" w:rsidP="003F2E62">
      <w:pPr>
        <w:pStyle w:val="ListParagraph"/>
        <w:numPr>
          <w:ilvl w:val="0"/>
          <w:numId w:val="2"/>
        </w:numPr>
      </w:pPr>
      <w:r>
        <w:t>Acquired since the beginning of the year:</w:t>
      </w:r>
    </w:p>
    <w:p w:rsidR="00DA5214" w:rsidRPr="00DA5214" w:rsidRDefault="00DA5214" w:rsidP="00DA5214">
      <w:pPr>
        <w:pStyle w:val="ListParagraph"/>
        <w:numPr>
          <w:ilvl w:val="1"/>
          <w:numId w:val="2"/>
        </w:numPr>
      </w:pPr>
      <w:r w:rsidRPr="00DA5214">
        <w:t>Insolvency data</w:t>
      </w:r>
    </w:p>
    <w:p w:rsidR="00DA5214" w:rsidRPr="00DA5214" w:rsidRDefault="00DA5214" w:rsidP="00DA5214">
      <w:pPr>
        <w:pStyle w:val="ListParagraph"/>
        <w:numPr>
          <w:ilvl w:val="1"/>
          <w:numId w:val="2"/>
        </w:numPr>
      </w:pPr>
      <w:r w:rsidRPr="00DA5214">
        <w:t>CPP table #10</w:t>
      </w:r>
      <w:r>
        <w:t xml:space="preserve"> (from previous program year)</w:t>
      </w:r>
    </w:p>
    <w:p w:rsidR="00DA5214" w:rsidRPr="00DA5214" w:rsidRDefault="00DA5214" w:rsidP="00DA5214">
      <w:pPr>
        <w:pStyle w:val="ListParagraph"/>
        <w:numPr>
          <w:ilvl w:val="1"/>
          <w:numId w:val="2"/>
        </w:numPr>
      </w:pPr>
      <w:r w:rsidRPr="00DA5214">
        <w:t>Working Poor and Income Inequality 2012-2013</w:t>
      </w:r>
    </w:p>
    <w:p w:rsidR="00DA5214" w:rsidRPr="00DA5214" w:rsidRDefault="00DA5214" w:rsidP="00DA5214">
      <w:pPr>
        <w:pStyle w:val="ListParagraph"/>
        <w:numPr>
          <w:ilvl w:val="1"/>
          <w:numId w:val="2"/>
        </w:numPr>
      </w:pPr>
      <w:r w:rsidRPr="00DA5214">
        <w:t>CCHS PUMF</w:t>
      </w:r>
    </w:p>
    <w:p w:rsidR="00DA5214" w:rsidRPr="00DA5214" w:rsidRDefault="00DA5214" w:rsidP="00DA5214">
      <w:pPr>
        <w:pStyle w:val="ListParagraph"/>
        <w:numPr>
          <w:ilvl w:val="1"/>
          <w:numId w:val="2"/>
        </w:numPr>
      </w:pPr>
      <w:r w:rsidRPr="00DA5214">
        <w:t>EPCCF 2016 – licensing restrictions</w:t>
      </w:r>
    </w:p>
    <w:p w:rsidR="00DA5214" w:rsidRPr="00DA5214" w:rsidRDefault="00DA5214" w:rsidP="00DA5214">
      <w:pPr>
        <w:pStyle w:val="ListParagraph"/>
        <w:numPr>
          <w:ilvl w:val="1"/>
          <w:numId w:val="2"/>
        </w:numPr>
      </w:pPr>
      <w:r w:rsidRPr="00DA5214">
        <w:t>2014 taxfiler standard tables</w:t>
      </w:r>
    </w:p>
    <w:p w:rsidR="00DA5214" w:rsidRPr="00DA5214" w:rsidRDefault="00DA5214" w:rsidP="00DA5214">
      <w:pPr>
        <w:pStyle w:val="ListParagraph"/>
        <w:numPr>
          <w:ilvl w:val="1"/>
          <w:numId w:val="2"/>
        </w:numPr>
      </w:pPr>
      <w:r w:rsidRPr="00DA5214">
        <w:t>Canadian Business Counts June 2016</w:t>
      </w:r>
    </w:p>
    <w:p w:rsidR="00DA5214" w:rsidRPr="00DA5214" w:rsidRDefault="00DA5214" w:rsidP="00DA5214">
      <w:pPr>
        <w:pStyle w:val="ListParagraph"/>
        <w:numPr>
          <w:ilvl w:val="1"/>
          <w:numId w:val="2"/>
        </w:numPr>
      </w:pPr>
      <w:r w:rsidRPr="00DA5214">
        <w:t>Equifax aggregate credit report data – Mortgage and NMCD</w:t>
      </w:r>
    </w:p>
    <w:p w:rsidR="00DA5214" w:rsidRPr="00DA5214" w:rsidRDefault="00DA5214" w:rsidP="00DA5214">
      <w:pPr>
        <w:pStyle w:val="ListParagraph"/>
        <w:numPr>
          <w:ilvl w:val="1"/>
          <w:numId w:val="2"/>
        </w:numPr>
      </w:pPr>
      <w:r w:rsidRPr="00DA5214">
        <w:t>LFS with new cross-tabulations (CMA and Economic Regions)</w:t>
      </w:r>
    </w:p>
    <w:p w:rsidR="003F2E62" w:rsidRDefault="003F2E62" w:rsidP="003F2E62">
      <w:pPr>
        <w:pStyle w:val="ListParagraph"/>
        <w:numPr>
          <w:ilvl w:val="0"/>
          <w:numId w:val="2"/>
        </w:numPr>
      </w:pPr>
      <w:r>
        <w:t xml:space="preserve">PCCF distribution limitations due to </w:t>
      </w:r>
      <w:r w:rsidR="00DA5214">
        <w:t xml:space="preserve">licensing </w:t>
      </w:r>
      <w:r>
        <w:t>restrictions</w:t>
      </w:r>
      <w:r w:rsidR="00DA5214">
        <w:t xml:space="preserve"> by Canada Post</w:t>
      </w:r>
    </w:p>
    <w:p w:rsidR="003F2E62" w:rsidRDefault="003F2E62" w:rsidP="003F2E62">
      <w:pPr>
        <w:pStyle w:val="ListParagraph"/>
        <w:numPr>
          <w:ilvl w:val="1"/>
          <w:numId w:val="2"/>
        </w:numPr>
      </w:pPr>
      <w:r>
        <w:t xml:space="preserve">Can provide </w:t>
      </w:r>
      <w:r w:rsidR="00DA5214">
        <w:t xml:space="preserve">portions of the file </w:t>
      </w:r>
      <w:r>
        <w:t>upon request</w:t>
      </w:r>
    </w:p>
    <w:p w:rsidR="003F2E62" w:rsidRDefault="003F2E62" w:rsidP="003F2E62">
      <w:pPr>
        <w:pStyle w:val="ListParagraph"/>
        <w:numPr>
          <w:ilvl w:val="0"/>
          <w:numId w:val="2"/>
        </w:numPr>
      </w:pPr>
      <w:r>
        <w:t xml:space="preserve">Equifax </w:t>
      </w:r>
      <w:r w:rsidR="00DA5214">
        <w:t>data contains data on specific credit products although these data have not been posted</w:t>
      </w:r>
    </w:p>
    <w:p w:rsidR="003F2E62" w:rsidRDefault="00DA5214" w:rsidP="003F2E62">
      <w:pPr>
        <w:pStyle w:val="ListParagraph"/>
        <w:numPr>
          <w:ilvl w:val="0"/>
          <w:numId w:val="2"/>
        </w:numPr>
      </w:pPr>
      <w:r>
        <w:t xml:space="preserve">We are considering re-ordering Income inequality data due to two issues, one related to </w:t>
      </w:r>
      <w:r w:rsidR="003F2E62">
        <w:t xml:space="preserve">data suppression of </w:t>
      </w:r>
      <w:r>
        <w:t xml:space="preserve">key </w:t>
      </w:r>
      <w:r w:rsidR="003F2E62">
        <w:t xml:space="preserve">deciles </w:t>
      </w:r>
      <w:r>
        <w:t>(1</w:t>
      </w:r>
      <w:r w:rsidRPr="004F0A43">
        <w:rPr>
          <w:vertAlign w:val="superscript"/>
        </w:rPr>
        <w:t>st</w:t>
      </w:r>
      <w:r>
        <w:t xml:space="preserve"> and 10</w:t>
      </w:r>
      <w:r w:rsidRPr="004F0A43">
        <w:rPr>
          <w:vertAlign w:val="superscript"/>
        </w:rPr>
        <w:t>th</w:t>
      </w:r>
      <w:r>
        <w:t>), the second related to how the deciles are created. A discussion of these issues is available in the September Data Purchase and Access Working Group (</w:t>
      </w:r>
      <w:r w:rsidR="003F2E62">
        <w:t>DPAWG</w:t>
      </w:r>
      <w:r>
        <w:t>)</w:t>
      </w:r>
      <w:r w:rsidR="003F2E62">
        <w:t xml:space="preserve"> </w:t>
      </w:r>
      <w:r>
        <w:t xml:space="preserve">meeting </w:t>
      </w:r>
      <w:r w:rsidR="003F2E62">
        <w:t>notes</w:t>
      </w:r>
      <w:r>
        <w:t>. More information is available upon request. All members are welcome to join the DPAWG at any time.</w:t>
      </w:r>
    </w:p>
    <w:p w:rsidR="00DA5214" w:rsidRDefault="00DA5214" w:rsidP="004F0A43">
      <w:pPr>
        <w:pStyle w:val="ListParagraph"/>
        <w:ind w:left="1080"/>
      </w:pPr>
    </w:p>
    <w:p w:rsidR="00DA5214" w:rsidRDefault="00DA5214" w:rsidP="00307C0C">
      <w:pPr>
        <w:pStyle w:val="ListParagraph"/>
        <w:numPr>
          <w:ilvl w:val="0"/>
          <w:numId w:val="2"/>
        </w:numPr>
      </w:pPr>
      <w:r>
        <w:t>Highlights from upcoming data acquisitions:</w:t>
      </w:r>
    </w:p>
    <w:p w:rsidR="00DA5214" w:rsidRDefault="006A0EA4" w:rsidP="004F0A43">
      <w:pPr>
        <w:pStyle w:val="ListParagraph"/>
        <w:numPr>
          <w:ilvl w:val="1"/>
          <w:numId w:val="2"/>
        </w:numPr>
      </w:pPr>
      <w:r>
        <w:t>Taxfiler tables at Census Subdivision geographies. Ordered for 2005, 2010 and 2014. These will be accompanied by tables that indicate the quality of the data, as the conversion from Postal Geography to Census Geography required for these tables is prone to errors. The tables have been ordered for</w:t>
      </w:r>
      <w:r w:rsidR="00307C0C">
        <w:t xml:space="preserve"> tables</w:t>
      </w:r>
      <w:r>
        <w:t xml:space="preserve"> F-18, F-1, F-6, S-5 and N5.</w:t>
      </w:r>
    </w:p>
    <w:p w:rsidR="006A0EA4" w:rsidRDefault="006A0EA4" w:rsidP="004F0A43">
      <w:pPr>
        <w:pStyle w:val="ListParagraph"/>
        <w:numPr>
          <w:ilvl w:val="1"/>
          <w:numId w:val="2"/>
        </w:numPr>
      </w:pPr>
      <w:r>
        <w:t>A batch of custom geographies have been delivered to Statistics Canada for geo-coding. We are waiting for a cost estimate before this task proceeds. These geographies will also be used for Census orders.</w:t>
      </w:r>
      <w:r w:rsidR="00732B0A">
        <w:t xml:space="preserve"> Several consortia are waiting before their custom geographies can be submitted. Some may need until the end of the calendar year.</w:t>
      </w:r>
    </w:p>
    <w:p w:rsidR="00307C0C" w:rsidRDefault="00307C0C" w:rsidP="004F0A43">
      <w:pPr>
        <w:pStyle w:val="ListParagraph"/>
        <w:numPr>
          <w:ilvl w:val="1"/>
          <w:numId w:val="2"/>
        </w:numPr>
      </w:pPr>
      <w:r>
        <w:t>General Social Survey is a low-priority acquisition given the limited number of geographies that do not have data quality issues.</w:t>
      </w:r>
    </w:p>
    <w:p w:rsidR="002C1255" w:rsidRDefault="002C1255" w:rsidP="004F0A43">
      <w:pPr>
        <w:pStyle w:val="ListParagraph"/>
        <w:ind w:left="1080"/>
      </w:pPr>
    </w:p>
    <w:p w:rsidR="006A0EA4" w:rsidRDefault="00732B0A" w:rsidP="004F0A43">
      <w:pPr>
        <w:pStyle w:val="ListParagraph"/>
        <w:numPr>
          <w:ilvl w:val="0"/>
          <w:numId w:val="2"/>
        </w:numPr>
      </w:pPr>
      <w:r>
        <w:t xml:space="preserve">Will begin preparing for the big </w:t>
      </w:r>
      <w:r w:rsidR="002C1255">
        <w:t xml:space="preserve">2016 </w:t>
      </w:r>
      <w:r>
        <w:t>Census order this calendar year. Part of this preparation will include a user survey to identify priorities.</w:t>
      </w:r>
    </w:p>
    <w:p w:rsidR="003F2E62" w:rsidRDefault="003F2E62" w:rsidP="003F2E62">
      <w:pPr>
        <w:ind w:left="720"/>
      </w:pPr>
      <w:r w:rsidRPr="003F2E62">
        <w:rPr>
          <w:b/>
        </w:rPr>
        <w:t>Jasmine:</w:t>
      </w:r>
      <w:r>
        <w:t xml:space="preserve"> </w:t>
      </w:r>
      <w:r w:rsidR="00B55765">
        <w:t>I'm wondering if you can speak to the plan for the Community Poverty Project tables longer term. We are wondering if the plan is to go forward with the same type of order from the 2016 census or if you envision changes.</w:t>
      </w:r>
    </w:p>
    <w:p w:rsidR="00B55765" w:rsidRDefault="00DA5214" w:rsidP="00B55765">
      <w:pPr>
        <w:pStyle w:val="ListParagraph"/>
        <w:numPr>
          <w:ilvl w:val="0"/>
          <w:numId w:val="2"/>
        </w:numPr>
      </w:pPr>
      <w:r>
        <w:t>The CDP w</w:t>
      </w:r>
      <w:r w:rsidR="00B55765">
        <w:t>ill make an order</w:t>
      </w:r>
      <w:r>
        <w:t xml:space="preserve"> and is </w:t>
      </w:r>
      <w:r w:rsidR="00B55765">
        <w:t>open to taking leads’ input for tables</w:t>
      </w:r>
      <w:r>
        <w:t>.</w:t>
      </w:r>
    </w:p>
    <w:p w:rsidR="00B55765" w:rsidRDefault="00B55765" w:rsidP="00B55765">
      <w:pPr>
        <w:ind w:left="720"/>
      </w:pPr>
      <w:r w:rsidRPr="00B55765">
        <w:rPr>
          <w:b/>
        </w:rPr>
        <w:t>Anthony</w:t>
      </w:r>
      <w:r>
        <w:t xml:space="preserve">: </w:t>
      </w:r>
      <w:r w:rsidRPr="00B55765">
        <w:t xml:space="preserve">Our local consortium members are interested in acquiring the 2016 Census Tract (CT) boundaries as custom geography to the 2006 and 2011 Census data so that comparisons could </w:t>
      </w:r>
      <w:r w:rsidRPr="00B55765">
        <w:lastRenderedPageBreak/>
        <w:t>be made over these census periods. Could this be a National purchase or would this fall under the custom geography program?</w:t>
      </w:r>
    </w:p>
    <w:p w:rsidR="00B55765" w:rsidRDefault="00307C0C" w:rsidP="00B55765">
      <w:pPr>
        <w:pStyle w:val="ListParagraph"/>
        <w:numPr>
          <w:ilvl w:val="0"/>
          <w:numId w:val="2"/>
        </w:numPr>
      </w:pPr>
      <w:r>
        <w:t>We will look into all requests made regarding upcoming Census orders.</w:t>
      </w:r>
    </w:p>
    <w:p w:rsidR="00DE4BFA" w:rsidRDefault="00DE4BFA" w:rsidP="00DE4BFA">
      <w:pPr>
        <w:ind w:left="720"/>
      </w:pPr>
      <w:r w:rsidRPr="00DE4BFA">
        <w:rPr>
          <w:b/>
        </w:rPr>
        <w:t>Jasmine:</w:t>
      </w:r>
      <w:r>
        <w:t xml:space="preserve"> We are one of the consortia that has not yet provided the custom geography files. How soon do you need the shapefiles? If there is a deadline, it may help us get the information we need from other dep</w:t>
      </w:r>
      <w:r w:rsidR="00732B0A">
        <w:t>ar</w:t>
      </w:r>
      <w:r>
        <w:t>t</w:t>
      </w:r>
      <w:r w:rsidR="00732B0A">
        <w:t>ment</w:t>
      </w:r>
      <w:r>
        <w:t>s</w:t>
      </w:r>
      <w:r w:rsidR="00732B0A">
        <w:t>.</w:t>
      </w:r>
    </w:p>
    <w:p w:rsidR="00DE4BFA" w:rsidRDefault="00732B0A" w:rsidP="00DE4BFA">
      <w:pPr>
        <w:pStyle w:val="ListParagraph"/>
        <w:numPr>
          <w:ilvl w:val="0"/>
          <w:numId w:val="2"/>
        </w:numPr>
      </w:pPr>
      <w:r>
        <w:t>Can’t realistically impose a deadline on accepting geographies for geo-coding.</w:t>
      </w:r>
      <w:r w:rsidR="002C1255">
        <w:t xml:space="preserve"> StatCan is releasing 2016 Census geography files in November and it will take some members several weeks at least to produce new custom geographies after that date.</w:t>
      </w:r>
    </w:p>
    <w:p w:rsidR="00071215" w:rsidRDefault="00071215" w:rsidP="00DE4BFA">
      <w:pPr>
        <w:pStyle w:val="ListParagraph"/>
        <w:numPr>
          <w:ilvl w:val="0"/>
          <w:numId w:val="2"/>
        </w:numPr>
      </w:pPr>
      <w:r>
        <w:t xml:space="preserve">Based on past submissions to StatCan, </w:t>
      </w:r>
      <w:r w:rsidR="00732B0A">
        <w:t xml:space="preserve">geo-coding </w:t>
      </w:r>
      <w:r>
        <w:t>takes a long time</w:t>
      </w:r>
      <w:r w:rsidR="002C1255">
        <w:t>.</w:t>
      </w:r>
    </w:p>
    <w:p w:rsidR="00071215" w:rsidRDefault="00732B0A" w:rsidP="00003675">
      <w:pPr>
        <w:pStyle w:val="ListParagraph"/>
        <w:numPr>
          <w:ilvl w:val="0"/>
          <w:numId w:val="2"/>
        </w:numPr>
      </w:pPr>
      <w:r>
        <w:t xml:space="preserve">We will continue to submit the geographies in batches. </w:t>
      </w:r>
    </w:p>
    <w:p w:rsidR="00071215" w:rsidRDefault="00071215" w:rsidP="00071215">
      <w:pPr>
        <w:ind w:left="720"/>
      </w:pPr>
      <w:r w:rsidRPr="00071215">
        <w:rPr>
          <w:b/>
        </w:rPr>
        <w:t>Harvey:</w:t>
      </w:r>
      <w:r>
        <w:t xml:space="preserve"> With respect to the User Survey, please note that Heath Priston of my staff (who could not make the call) is happy to help on the survey itself!</w:t>
      </w:r>
    </w:p>
    <w:p w:rsidR="00071215" w:rsidRDefault="00071215" w:rsidP="00071215">
      <w:pPr>
        <w:pStyle w:val="ListParagraph"/>
        <w:numPr>
          <w:ilvl w:val="0"/>
          <w:numId w:val="2"/>
        </w:numPr>
      </w:pPr>
      <w:r>
        <w:t>Would be great to have help and input, good topic for next DPAWG meeting</w:t>
      </w:r>
    </w:p>
    <w:p w:rsidR="00CC3255" w:rsidRPr="00CC3255" w:rsidRDefault="00CC3255" w:rsidP="00071215">
      <w:pPr>
        <w:pStyle w:val="ListParagraph"/>
        <w:numPr>
          <w:ilvl w:val="0"/>
          <w:numId w:val="2"/>
        </w:numPr>
        <w:rPr>
          <w:b/>
        </w:rPr>
      </w:pPr>
      <w:r w:rsidRPr="00CC3255">
        <w:rPr>
          <w:b/>
        </w:rPr>
        <w:t xml:space="preserve">ACTION: Prepare draft </w:t>
      </w:r>
      <w:r>
        <w:rPr>
          <w:b/>
        </w:rPr>
        <w:t xml:space="preserve">users </w:t>
      </w:r>
      <w:r w:rsidRPr="00CC3255">
        <w:rPr>
          <w:b/>
        </w:rPr>
        <w:t>survey and share with DPAWG for comment</w:t>
      </w:r>
    </w:p>
    <w:p w:rsidR="00071215" w:rsidRDefault="00071215" w:rsidP="00071215">
      <w:pPr>
        <w:ind w:left="720"/>
      </w:pPr>
      <w:r w:rsidRPr="00071215">
        <w:rPr>
          <w:b/>
        </w:rPr>
        <w:t>Louisa:</w:t>
      </w:r>
      <w:r>
        <w:t xml:space="preserve"> Are there any costs associated with new custom geographies? Hamilton is getting new ward boundaries, but we would like to have data for both new and old this round for comparison purposes, but want to see if there is additional cost for this?</w:t>
      </w:r>
    </w:p>
    <w:p w:rsidR="00071215" w:rsidRDefault="00071215" w:rsidP="00071215">
      <w:pPr>
        <w:pStyle w:val="ListParagraph"/>
        <w:numPr>
          <w:ilvl w:val="0"/>
          <w:numId w:val="2"/>
        </w:numPr>
      </w:pPr>
      <w:r>
        <w:t>No additional costs</w:t>
      </w:r>
      <w:r w:rsidR="00732B0A">
        <w:t xml:space="preserve"> to consortia</w:t>
      </w:r>
      <w:r>
        <w:t>, that is absorbed with the program fee</w:t>
      </w:r>
    </w:p>
    <w:p w:rsidR="00071215" w:rsidRDefault="00732B0A" w:rsidP="00F937BD">
      <w:pPr>
        <w:pStyle w:val="ListParagraph"/>
        <w:numPr>
          <w:ilvl w:val="0"/>
          <w:numId w:val="2"/>
        </w:numPr>
      </w:pPr>
      <w:r>
        <w:t>As a reminder, only a limited number of tables are ordered at custom geographies</w:t>
      </w:r>
    </w:p>
    <w:p w:rsidR="003F2E62" w:rsidRDefault="003F2E62" w:rsidP="003F2E62">
      <w:pPr>
        <w:pStyle w:val="ListParagraph"/>
        <w:ind w:left="1080"/>
      </w:pPr>
    </w:p>
    <w:p w:rsidR="004352FB" w:rsidRPr="00C66C94" w:rsidRDefault="004352FB" w:rsidP="004352FB">
      <w:pPr>
        <w:pStyle w:val="ListParagraph"/>
        <w:numPr>
          <w:ilvl w:val="0"/>
          <w:numId w:val="1"/>
        </w:numPr>
        <w:rPr>
          <w:b/>
        </w:rPr>
      </w:pPr>
      <w:r w:rsidRPr="00C66C94">
        <w:rPr>
          <w:b/>
        </w:rPr>
        <w:t>SD3</w:t>
      </w:r>
      <w:r w:rsidR="003F2E62" w:rsidRPr="00C66C94">
        <w:rPr>
          <w:b/>
        </w:rPr>
        <w:t xml:space="preserve"> Train people and build capacity</w:t>
      </w:r>
    </w:p>
    <w:p w:rsidR="00071215" w:rsidRDefault="00071215" w:rsidP="00071215">
      <w:pPr>
        <w:pStyle w:val="ListParagraph"/>
        <w:numPr>
          <w:ilvl w:val="0"/>
          <w:numId w:val="2"/>
        </w:numPr>
      </w:pPr>
      <w:r>
        <w:t>Brief introduction to search for Data by Theme</w:t>
      </w:r>
    </w:p>
    <w:p w:rsidR="00071215" w:rsidRDefault="00071215" w:rsidP="00071215">
      <w:pPr>
        <w:pStyle w:val="ListParagraph"/>
        <w:numPr>
          <w:ilvl w:val="0"/>
          <w:numId w:val="2"/>
        </w:numPr>
      </w:pPr>
      <w:r>
        <w:t>Webinar series goal to have 3 per year</w:t>
      </w:r>
    </w:p>
    <w:p w:rsidR="00071215" w:rsidRDefault="00071215" w:rsidP="00071215">
      <w:pPr>
        <w:pStyle w:val="ListParagraph"/>
        <w:numPr>
          <w:ilvl w:val="1"/>
          <w:numId w:val="2"/>
        </w:numPr>
      </w:pPr>
      <w:r>
        <w:t xml:space="preserve">Next </w:t>
      </w:r>
      <w:r w:rsidR="00C66C94">
        <w:t xml:space="preserve">webinar </w:t>
      </w:r>
      <w:r>
        <w:t>on taxfiler data, will get a StatCan representative</w:t>
      </w:r>
      <w:r w:rsidR="002C1255">
        <w:t>. We are still working on securing a date.</w:t>
      </w:r>
    </w:p>
    <w:p w:rsidR="00071215" w:rsidRDefault="00071215" w:rsidP="00071215">
      <w:pPr>
        <w:pStyle w:val="ListParagraph"/>
        <w:numPr>
          <w:ilvl w:val="1"/>
          <w:numId w:val="2"/>
        </w:numPr>
      </w:pPr>
      <w:r>
        <w:t xml:space="preserve">Following </w:t>
      </w:r>
      <w:r w:rsidR="00C66C94">
        <w:t xml:space="preserve">webinar </w:t>
      </w:r>
      <w:r>
        <w:t>on StatCan release o</w:t>
      </w:r>
      <w:r w:rsidR="00464B6B">
        <w:t>f</w:t>
      </w:r>
      <w:r>
        <w:t xml:space="preserve"> standard tables</w:t>
      </w:r>
    </w:p>
    <w:p w:rsidR="00C66C94" w:rsidRDefault="00C66C94" w:rsidP="00C66C94">
      <w:pPr>
        <w:pStyle w:val="ListParagraph"/>
        <w:numPr>
          <w:ilvl w:val="0"/>
          <w:numId w:val="2"/>
        </w:numPr>
      </w:pPr>
      <w:r>
        <w:t>Would like feedback on infographics</w:t>
      </w:r>
    </w:p>
    <w:p w:rsidR="00C66C94" w:rsidRDefault="00C66C94" w:rsidP="00C66C94">
      <w:pPr>
        <w:pStyle w:val="ListParagraph"/>
        <w:numPr>
          <w:ilvl w:val="0"/>
          <w:numId w:val="2"/>
        </w:numPr>
      </w:pPr>
      <w:r>
        <w:t>Mapping tool prototype now available on website</w:t>
      </w:r>
    </w:p>
    <w:p w:rsidR="00C66C94" w:rsidRDefault="00C66C94" w:rsidP="00C66C94">
      <w:pPr>
        <w:pStyle w:val="ListParagraph"/>
        <w:numPr>
          <w:ilvl w:val="1"/>
          <w:numId w:val="2"/>
        </w:numPr>
      </w:pPr>
      <w:r>
        <w:t>Exploring option for non-members to use with a fee</w:t>
      </w:r>
    </w:p>
    <w:p w:rsidR="00C66C94" w:rsidRDefault="00C66C94" w:rsidP="00C66C94">
      <w:pPr>
        <w:ind w:left="720"/>
      </w:pPr>
      <w:r w:rsidRPr="00C66C94">
        <w:rPr>
          <w:b/>
        </w:rPr>
        <w:t>Harvey:</w:t>
      </w:r>
      <w:r>
        <w:t xml:space="preserve"> </w:t>
      </w:r>
      <w:r w:rsidRPr="00C66C94">
        <w:t>Emails on a data download, no longer have links. This might be a challenge for heavy users.  Can links be added back in?</w:t>
      </w:r>
    </w:p>
    <w:p w:rsidR="00CC3255" w:rsidRPr="00CC3255" w:rsidRDefault="00CC3255" w:rsidP="00CC3255">
      <w:pPr>
        <w:pStyle w:val="ListParagraph"/>
        <w:numPr>
          <w:ilvl w:val="0"/>
          <w:numId w:val="2"/>
        </w:numPr>
        <w:rPr>
          <w:b/>
        </w:rPr>
      </w:pPr>
      <w:r w:rsidRPr="00CC3255">
        <w:rPr>
          <w:b/>
        </w:rPr>
        <w:t xml:space="preserve">ACTION: Will look into </w:t>
      </w:r>
      <w:r>
        <w:rPr>
          <w:b/>
        </w:rPr>
        <w:t xml:space="preserve">removal of link to data product from email notification associated with downloading CDP data </w:t>
      </w:r>
      <w:r w:rsidRPr="00CC3255">
        <w:rPr>
          <w:b/>
        </w:rPr>
        <w:t>it and add it back in</w:t>
      </w:r>
    </w:p>
    <w:p w:rsidR="0050392E" w:rsidRDefault="0050392E" w:rsidP="0050392E">
      <w:pPr>
        <w:ind w:left="720"/>
      </w:pPr>
      <w:r w:rsidRPr="0050392E">
        <w:rPr>
          <w:b/>
        </w:rPr>
        <w:t>Harvey:</w:t>
      </w:r>
      <w:r>
        <w:t xml:space="preserve"> </w:t>
      </w:r>
      <w:r w:rsidRPr="0050392E">
        <w:t xml:space="preserve">On building capacity, your approach </w:t>
      </w:r>
      <w:r w:rsidR="002C1255">
        <w:t>i</w:t>
      </w:r>
      <w:r w:rsidRPr="0050392E">
        <w:t>s great and thanks for adding the search</w:t>
      </w:r>
      <w:r>
        <w:t xml:space="preserve"> by theme! FYI - we in Toronto </w:t>
      </w:r>
      <w:r w:rsidRPr="0050392E">
        <w:t>are beginning to explor</w:t>
      </w:r>
      <w:r>
        <w:t>e the Envision tool for our own local</w:t>
      </w:r>
      <w:r w:rsidRPr="0050392E">
        <w:t xml:space="preserve"> members.  Webinars and f</w:t>
      </w:r>
      <w:r>
        <w:t>a</w:t>
      </w:r>
      <w:r w:rsidRPr="0050392E">
        <w:t>ctsheets you state are great.</w:t>
      </w:r>
      <w:r>
        <w:t xml:space="preserve"> Map-based tool – Cool.</w:t>
      </w:r>
    </w:p>
    <w:p w:rsidR="0050392E" w:rsidRDefault="0050392E" w:rsidP="0050392E">
      <w:pPr>
        <w:ind w:left="720"/>
      </w:pPr>
      <w:r w:rsidRPr="0050392E">
        <w:rPr>
          <w:b/>
        </w:rPr>
        <w:lastRenderedPageBreak/>
        <w:t>Sonya:</w:t>
      </w:r>
      <w:r w:rsidRPr="0050392E">
        <w:t xml:space="preserve"> Our consortium members are going to love the "Search by Theme" feature and the map-based tool!  Thank You!!</w:t>
      </w:r>
    </w:p>
    <w:p w:rsidR="00C66C94" w:rsidRDefault="00C66C94" w:rsidP="00C66C94">
      <w:pPr>
        <w:ind w:left="720"/>
      </w:pPr>
      <w:r w:rsidRPr="00C66C94">
        <w:rPr>
          <w:b/>
        </w:rPr>
        <w:t>Jasmine:</w:t>
      </w:r>
      <w:r>
        <w:t xml:space="preserve"> </w:t>
      </w:r>
      <w:r w:rsidRPr="00C66C94">
        <w:t>Quick comment on the new website: we tried using the search by theme. It would be great to be able to sort the results by geography and year. Right now many tables come up and it is hard to know if anything provides the needed geos.</w:t>
      </w:r>
    </w:p>
    <w:p w:rsidR="00C66C94" w:rsidRPr="00CC3255" w:rsidRDefault="00CC3255" w:rsidP="00C66C94">
      <w:pPr>
        <w:pStyle w:val="ListParagraph"/>
        <w:numPr>
          <w:ilvl w:val="0"/>
          <w:numId w:val="2"/>
        </w:numPr>
        <w:rPr>
          <w:b/>
        </w:rPr>
      </w:pPr>
      <w:r w:rsidRPr="00CC3255">
        <w:rPr>
          <w:b/>
        </w:rPr>
        <w:t xml:space="preserve">ACTION: </w:t>
      </w:r>
      <w:r>
        <w:rPr>
          <w:b/>
        </w:rPr>
        <w:t>We w</w:t>
      </w:r>
      <w:r w:rsidR="00C66C94" w:rsidRPr="00CC3255">
        <w:rPr>
          <w:b/>
        </w:rPr>
        <w:t xml:space="preserve">ill continue to look into </w:t>
      </w:r>
      <w:r>
        <w:rPr>
          <w:b/>
        </w:rPr>
        <w:t xml:space="preserve">improving the Search by Theme tool, including ability to sort results by geography and year. Changes will be made wherever </w:t>
      </w:r>
      <w:r w:rsidR="00C66C94" w:rsidRPr="00CC3255">
        <w:rPr>
          <w:b/>
        </w:rPr>
        <w:t>possible</w:t>
      </w:r>
      <w:r>
        <w:rPr>
          <w:b/>
        </w:rPr>
        <w:t>.</w:t>
      </w:r>
    </w:p>
    <w:p w:rsidR="00C66C94" w:rsidRDefault="00C66C94" w:rsidP="00C66C94">
      <w:pPr>
        <w:pStyle w:val="ListParagraph"/>
        <w:ind w:left="1080"/>
      </w:pPr>
    </w:p>
    <w:p w:rsidR="004352FB" w:rsidRPr="00A8501D" w:rsidRDefault="004352FB" w:rsidP="004352FB">
      <w:pPr>
        <w:pStyle w:val="ListParagraph"/>
        <w:numPr>
          <w:ilvl w:val="0"/>
          <w:numId w:val="1"/>
        </w:numPr>
        <w:rPr>
          <w:b/>
        </w:rPr>
      </w:pPr>
      <w:r w:rsidRPr="00A8501D">
        <w:rPr>
          <w:b/>
        </w:rPr>
        <w:t>SD4</w:t>
      </w:r>
      <w:r w:rsidR="003F2E62" w:rsidRPr="00A8501D">
        <w:rPr>
          <w:b/>
        </w:rPr>
        <w:t xml:space="preserve"> Share results within the network</w:t>
      </w:r>
    </w:p>
    <w:p w:rsidR="00C66C94" w:rsidRDefault="00C66C94" w:rsidP="00C66C94">
      <w:pPr>
        <w:pStyle w:val="ListParagraph"/>
        <w:numPr>
          <w:ilvl w:val="0"/>
          <w:numId w:val="2"/>
        </w:numPr>
      </w:pPr>
      <w:r>
        <w:t>Community snapshots are wanted, have templates on website resource page</w:t>
      </w:r>
    </w:p>
    <w:p w:rsidR="00C66C94" w:rsidRDefault="00C66C94" w:rsidP="00C66C94">
      <w:pPr>
        <w:pStyle w:val="ListParagraph"/>
        <w:numPr>
          <w:ilvl w:val="0"/>
          <w:numId w:val="2"/>
        </w:numPr>
      </w:pPr>
      <w:r>
        <w:t>Newsletters as a communicative and marketing tool</w:t>
      </w:r>
    </w:p>
    <w:p w:rsidR="00C66C94" w:rsidRDefault="00C66C94" w:rsidP="00C66C94">
      <w:pPr>
        <w:pStyle w:val="ListParagraph"/>
        <w:numPr>
          <w:ilvl w:val="0"/>
          <w:numId w:val="2"/>
        </w:numPr>
      </w:pPr>
      <w:r>
        <w:t>Adding daily news items that hopefully interest members</w:t>
      </w:r>
    </w:p>
    <w:p w:rsidR="0050392E" w:rsidRDefault="00C66C94" w:rsidP="0050392E">
      <w:pPr>
        <w:pStyle w:val="ListParagraph"/>
        <w:numPr>
          <w:ilvl w:val="0"/>
          <w:numId w:val="2"/>
        </w:numPr>
      </w:pPr>
      <w:r>
        <w:t>Looking into ListServ for communication</w:t>
      </w:r>
    </w:p>
    <w:p w:rsidR="0050392E" w:rsidRDefault="0050392E" w:rsidP="0050392E">
      <w:pPr>
        <w:ind w:left="720"/>
      </w:pPr>
      <w:r w:rsidRPr="0050392E">
        <w:rPr>
          <w:b/>
        </w:rPr>
        <w:t>Andrea:</w:t>
      </w:r>
      <w:r>
        <w:t xml:space="preserve"> I find the recent news and datasets aspect of site very helpful!</w:t>
      </w:r>
    </w:p>
    <w:p w:rsidR="00C66C94" w:rsidRDefault="00C66C94" w:rsidP="00C66C94">
      <w:pPr>
        <w:ind w:firstLine="720"/>
      </w:pPr>
      <w:r w:rsidRPr="00C66C94">
        <w:rPr>
          <w:b/>
        </w:rPr>
        <w:t>Brendon:</w:t>
      </w:r>
      <w:r>
        <w:t xml:space="preserve"> What is listserv? </w:t>
      </w:r>
    </w:p>
    <w:p w:rsidR="00C66C94" w:rsidRDefault="00C66C94" w:rsidP="00C66C94">
      <w:pPr>
        <w:pStyle w:val="ListParagraph"/>
        <w:numPr>
          <w:ilvl w:val="0"/>
          <w:numId w:val="2"/>
        </w:numPr>
      </w:pPr>
      <w:r>
        <w:t xml:space="preserve">ListServ is a dynamic email discussion group, </w:t>
      </w:r>
      <w:r w:rsidR="00831EA2">
        <w:t>easier to share information</w:t>
      </w:r>
    </w:p>
    <w:p w:rsidR="00831EA2" w:rsidRDefault="00831EA2" w:rsidP="00831EA2">
      <w:pPr>
        <w:pStyle w:val="ListParagraph"/>
        <w:ind w:left="1080"/>
      </w:pPr>
    </w:p>
    <w:p w:rsidR="004352FB" w:rsidRPr="00A8501D" w:rsidRDefault="004352FB" w:rsidP="00C66C94">
      <w:pPr>
        <w:pStyle w:val="ListParagraph"/>
        <w:numPr>
          <w:ilvl w:val="0"/>
          <w:numId w:val="1"/>
        </w:numPr>
        <w:rPr>
          <w:b/>
        </w:rPr>
      </w:pPr>
      <w:r w:rsidRPr="00A8501D">
        <w:rPr>
          <w:b/>
        </w:rPr>
        <w:t>SD5</w:t>
      </w:r>
      <w:r w:rsidR="003F2E62" w:rsidRPr="00A8501D">
        <w:rPr>
          <w:b/>
        </w:rPr>
        <w:t xml:space="preserve"> Build and foster partnerships</w:t>
      </w:r>
    </w:p>
    <w:p w:rsidR="00831EA2" w:rsidRPr="00C50573" w:rsidRDefault="00C50573" w:rsidP="003F4CEB">
      <w:pPr>
        <w:pStyle w:val="ListParagraph"/>
        <w:numPr>
          <w:ilvl w:val="0"/>
          <w:numId w:val="2"/>
        </w:numPr>
        <w:spacing w:after="0" w:line="240" w:lineRule="auto"/>
      </w:pPr>
      <w:r>
        <w:t>We h</w:t>
      </w:r>
      <w:r w:rsidR="00831EA2">
        <w:t xml:space="preserve">ave </w:t>
      </w:r>
      <w:r w:rsidR="000F0831">
        <w:t xml:space="preserve">three </w:t>
      </w:r>
      <w:r w:rsidR="00831EA2">
        <w:t>new</w:t>
      </w:r>
      <w:r w:rsidR="00831EA2" w:rsidRPr="00C50573">
        <w:t xml:space="preserve"> consortia</w:t>
      </w:r>
      <w:r w:rsidRPr="00C50573">
        <w:t xml:space="preserve"> for 2016-2017: </w:t>
      </w:r>
      <w:r w:rsidRPr="00C50573">
        <w:rPr>
          <w:rFonts w:ascii="Calibri" w:eastAsia="Times New Roman" w:hAnsi="Calibri" w:cs="Times New Roman"/>
          <w:color w:val="000000"/>
          <w:lang w:eastAsia="en-CA"/>
        </w:rPr>
        <w:t>Columbia Basin-Boundary, (rest of) Northern Ontario, Perth-Huron</w:t>
      </w:r>
    </w:p>
    <w:p w:rsidR="00831EA2" w:rsidRDefault="00831EA2" w:rsidP="00831EA2">
      <w:pPr>
        <w:pStyle w:val="ListParagraph"/>
        <w:numPr>
          <w:ilvl w:val="0"/>
          <w:numId w:val="2"/>
        </w:numPr>
      </w:pPr>
      <w:r w:rsidRPr="00C50573">
        <w:t>Wood Buffalo has l</w:t>
      </w:r>
      <w:r>
        <w:t>ost a lead (FuseSocial), looking for another lead</w:t>
      </w:r>
    </w:p>
    <w:p w:rsidR="00831EA2" w:rsidRDefault="00831EA2" w:rsidP="00831EA2">
      <w:pPr>
        <w:pStyle w:val="ListParagraph"/>
        <w:numPr>
          <w:ilvl w:val="0"/>
          <w:numId w:val="2"/>
        </w:numPr>
      </w:pPr>
      <w:r>
        <w:t>Looking into potential new consortia, especially with upcoming 2016 Census</w:t>
      </w:r>
    </w:p>
    <w:p w:rsidR="00831EA2" w:rsidRDefault="00831EA2" w:rsidP="00831EA2">
      <w:pPr>
        <w:pStyle w:val="ListParagraph"/>
        <w:numPr>
          <w:ilvl w:val="0"/>
          <w:numId w:val="2"/>
        </w:numPr>
      </w:pPr>
      <w:r>
        <w:t>Will make a package to sell and justify the program</w:t>
      </w:r>
    </w:p>
    <w:p w:rsidR="00831EA2" w:rsidRDefault="00831EA2" w:rsidP="00831EA2">
      <w:pPr>
        <w:pStyle w:val="ListParagraph"/>
        <w:numPr>
          <w:ilvl w:val="1"/>
          <w:numId w:val="2"/>
        </w:numPr>
      </w:pPr>
      <w:r>
        <w:t>Include infographic with information on number of organizations, value of downloaded data, etc</w:t>
      </w:r>
    </w:p>
    <w:p w:rsidR="00831EA2" w:rsidRDefault="00831EA2" w:rsidP="00831EA2">
      <w:pPr>
        <w:pStyle w:val="ListParagraph"/>
        <w:numPr>
          <w:ilvl w:val="0"/>
          <w:numId w:val="2"/>
        </w:numPr>
      </w:pPr>
      <w:r>
        <w:t>NFHI project seeking permanent funding</w:t>
      </w:r>
    </w:p>
    <w:p w:rsidR="00831EA2" w:rsidRDefault="00831EA2" w:rsidP="00831EA2">
      <w:pPr>
        <w:pStyle w:val="ListParagraph"/>
        <w:numPr>
          <w:ilvl w:val="1"/>
          <w:numId w:val="2"/>
        </w:numPr>
      </w:pPr>
      <w:r>
        <w:t>Data from Environics</w:t>
      </w:r>
      <w:r w:rsidR="00464B6B">
        <w:t xml:space="preserve"> Analytics</w:t>
      </w:r>
      <w:r w:rsidR="008E0C30">
        <w:t xml:space="preserve"> </w:t>
      </w:r>
    </w:p>
    <w:p w:rsidR="000866FC" w:rsidRDefault="003D3046" w:rsidP="000866FC">
      <w:pPr>
        <w:ind w:left="720"/>
        <w:rPr>
          <w:b/>
        </w:rPr>
      </w:pPr>
      <w:r>
        <w:rPr>
          <w:b/>
        </w:rPr>
        <w:t>Harvey</w:t>
      </w:r>
      <w:r w:rsidR="00831EA2" w:rsidRPr="00831EA2">
        <w:rPr>
          <w:b/>
        </w:rPr>
        <w:t>:</w:t>
      </w:r>
      <w:r w:rsidR="00831EA2">
        <w:t xml:space="preserve"> On partnerships, how do we wish to handle Research Networks that are academic based or national in scope? We get these on occasion to join that do not meet our current membership filters. Also we are renewing and have to go to Council. Are we still using Schedule 'C' as our standard new member "agreement of use"? Would this need to be included in any new member package? Just a thought.</w:t>
      </w:r>
      <w:r w:rsidR="000866FC" w:rsidRPr="000866FC">
        <w:rPr>
          <w:b/>
        </w:rPr>
        <w:t xml:space="preserve"> </w:t>
      </w:r>
    </w:p>
    <w:p w:rsidR="000866FC" w:rsidRDefault="000866FC" w:rsidP="000866FC">
      <w:pPr>
        <w:pStyle w:val="ListParagraph"/>
        <w:numPr>
          <w:ilvl w:val="0"/>
          <w:numId w:val="2"/>
        </w:numPr>
      </w:pPr>
      <w:r>
        <w:t xml:space="preserve">CDP is not </w:t>
      </w:r>
      <w:r w:rsidR="008E0C30">
        <w:t xml:space="preserve">meant to provide data access to the </w:t>
      </w:r>
      <w:r>
        <w:t xml:space="preserve">student </w:t>
      </w:r>
      <w:r w:rsidR="008E0C30">
        <w:t xml:space="preserve">population. </w:t>
      </w:r>
    </w:p>
    <w:p w:rsidR="000866FC" w:rsidRDefault="003D3046" w:rsidP="000866FC">
      <w:pPr>
        <w:ind w:left="720"/>
      </w:pPr>
      <w:r>
        <w:rPr>
          <w:b/>
        </w:rPr>
        <w:t>Harvey</w:t>
      </w:r>
      <w:r w:rsidR="000866FC" w:rsidRPr="000866FC">
        <w:rPr>
          <w:b/>
        </w:rPr>
        <w:t>:</w:t>
      </w:r>
      <w:r w:rsidR="000866FC">
        <w:t xml:space="preserve"> I am not asking for academic partnerships. Just wondering how we handle it.</w:t>
      </w:r>
      <w:r w:rsidR="000866FC" w:rsidRPr="000866FC">
        <w:t xml:space="preserve"> </w:t>
      </w:r>
    </w:p>
    <w:p w:rsidR="001F0FB8" w:rsidRDefault="000866FC" w:rsidP="001F0FB8">
      <w:pPr>
        <w:ind w:left="720"/>
      </w:pPr>
      <w:r w:rsidRPr="000866FC">
        <w:rPr>
          <w:b/>
        </w:rPr>
        <w:t>Cheryl:</w:t>
      </w:r>
      <w:r>
        <w:t xml:space="preserve"> We have the Queens chief librarian involved.  He is the only one with access.</w:t>
      </w:r>
      <w:r w:rsidR="001F0FB8" w:rsidRPr="001F0FB8">
        <w:t xml:space="preserve"> </w:t>
      </w:r>
    </w:p>
    <w:p w:rsidR="00831EA2" w:rsidRDefault="001F0FB8" w:rsidP="001F0FB8">
      <w:pPr>
        <w:ind w:left="720"/>
      </w:pPr>
      <w:r w:rsidRPr="001F0FB8">
        <w:rPr>
          <w:b/>
        </w:rPr>
        <w:t>Brendon:</w:t>
      </w:r>
      <w:r>
        <w:t xml:space="preserve"> Just wondering about when we are recruiting if there is any guideline?</w:t>
      </w:r>
      <w:r w:rsidR="0050392E" w:rsidRPr="0050392E">
        <w:t xml:space="preserve"> I'm thinking about with the college etc.</w:t>
      </w:r>
    </w:p>
    <w:p w:rsidR="000866FC" w:rsidRDefault="008E0C30" w:rsidP="00831EA2">
      <w:pPr>
        <w:pStyle w:val="ListParagraph"/>
        <w:numPr>
          <w:ilvl w:val="0"/>
          <w:numId w:val="2"/>
        </w:numPr>
      </w:pPr>
      <w:r>
        <w:lastRenderedPageBreak/>
        <w:t>S</w:t>
      </w:r>
      <w:r w:rsidR="00831EA2">
        <w:t xml:space="preserve">mall institutes </w:t>
      </w:r>
      <w:r>
        <w:t xml:space="preserve">with </w:t>
      </w:r>
      <w:r w:rsidR="00831EA2">
        <w:t xml:space="preserve">local mandates are </w:t>
      </w:r>
      <w:r>
        <w:t>eligible for membership</w:t>
      </w:r>
      <w:r w:rsidR="003C3E0A">
        <w:t>. Access is given to a handful of researchers.</w:t>
      </w:r>
    </w:p>
    <w:p w:rsidR="001F0FB8" w:rsidRDefault="001F0FB8" w:rsidP="00831EA2">
      <w:pPr>
        <w:pStyle w:val="ListParagraph"/>
        <w:numPr>
          <w:ilvl w:val="0"/>
          <w:numId w:val="2"/>
        </w:numPr>
      </w:pPr>
      <w:r>
        <w:t>At any point if unsure, send an email and we’ll answer any questions</w:t>
      </w:r>
    </w:p>
    <w:p w:rsidR="000866FC" w:rsidRDefault="000866FC" w:rsidP="000866FC">
      <w:pPr>
        <w:ind w:left="720"/>
      </w:pPr>
      <w:r w:rsidRPr="000866FC">
        <w:rPr>
          <w:b/>
        </w:rPr>
        <w:t>Cheryl:</w:t>
      </w:r>
      <w:r>
        <w:t xml:space="preserve"> Our two counties no longer want to pay for the data, so we are looking at restructuring membership fees to be inclusive of the data costs.  I know some of you have pricing based on the number of employees with the agencies.  If you could give me some info on how you do this offline I'd appreciate it. City of Kingston still is in but we don't want to pay whole price for data. </w:t>
      </w:r>
    </w:p>
    <w:p w:rsidR="000866FC" w:rsidRDefault="000866FC" w:rsidP="000866FC">
      <w:pPr>
        <w:ind w:left="720"/>
      </w:pPr>
      <w:r w:rsidRPr="000866FC">
        <w:rPr>
          <w:b/>
        </w:rPr>
        <w:t>Sonya:</w:t>
      </w:r>
      <w:r>
        <w:t xml:space="preserve"> Cheryl - We are in a similar position here in Durham.  Not clear whether we will need a new fee approach for members in future.</w:t>
      </w:r>
    </w:p>
    <w:p w:rsidR="000866FC" w:rsidRPr="00CC3255" w:rsidRDefault="00CC3255" w:rsidP="000866FC">
      <w:pPr>
        <w:pStyle w:val="ListParagraph"/>
        <w:numPr>
          <w:ilvl w:val="0"/>
          <w:numId w:val="2"/>
        </w:numPr>
        <w:rPr>
          <w:b/>
        </w:rPr>
      </w:pPr>
      <w:r w:rsidRPr="00CC3255">
        <w:rPr>
          <w:b/>
        </w:rPr>
        <w:t>ACTION: We w</w:t>
      </w:r>
      <w:r w:rsidR="000866FC" w:rsidRPr="00CC3255">
        <w:rPr>
          <w:b/>
        </w:rPr>
        <w:t xml:space="preserve">ill </w:t>
      </w:r>
      <w:r w:rsidRPr="00CC3255">
        <w:rPr>
          <w:b/>
        </w:rPr>
        <w:t xml:space="preserve">share examples based on earlier surveys of consortium leads of how consortia share fees among member organizations. </w:t>
      </w:r>
    </w:p>
    <w:p w:rsidR="005050F4" w:rsidRDefault="000866FC" w:rsidP="005050F4">
      <w:pPr>
        <w:ind w:left="720"/>
        <w:rPr>
          <w:b/>
        </w:rPr>
      </w:pPr>
      <w:r w:rsidRPr="000866FC">
        <w:rPr>
          <w:b/>
        </w:rPr>
        <w:t>Charles:</w:t>
      </w:r>
      <w:r>
        <w:t xml:space="preserve"> O</w:t>
      </w:r>
      <w:r w:rsidR="00640DBB">
        <w:t xml:space="preserve">ur pricing model is online - and it </w:t>
      </w:r>
      <w:r w:rsidR="00971A63">
        <w:t xml:space="preserve">is in </w:t>
      </w:r>
      <w:r w:rsidR="003F2E62">
        <w:t xml:space="preserve">between </w:t>
      </w:r>
      <w:r w:rsidR="00971A63">
        <w:t>(</w:t>
      </w:r>
      <w:r w:rsidR="003F2E62">
        <w:t>northernpolicy.ca</w:t>
      </w:r>
      <w:r w:rsidR="00971A63">
        <w:t>/nodc)</w:t>
      </w:r>
      <w:r w:rsidR="005050F4" w:rsidRPr="005050F4">
        <w:rPr>
          <w:b/>
        </w:rPr>
        <w:t xml:space="preserve"> </w:t>
      </w:r>
    </w:p>
    <w:p w:rsidR="005050F4" w:rsidRDefault="005050F4" w:rsidP="005050F4">
      <w:pPr>
        <w:ind w:left="720"/>
      </w:pPr>
      <w:r w:rsidRPr="001F0FB8">
        <w:rPr>
          <w:b/>
        </w:rPr>
        <w:t>Chelsea:</w:t>
      </w:r>
      <w:r>
        <w:t xml:space="preserve"> D</w:t>
      </w:r>
      <w:r w:rsidRPr="0050392E">
        <w:t>o we as members have access to the information from the NFHI partnership with Environics</w:t>
      </w:r>
      <w:r w:rsidR="003C3E0A">
        <w:t xml:space="preserve"> Analytics</w:t>
      </w:r>
      <w:r w:rsidRPr="0050392E">
        <w:t>?</w:t>
      </w:r>
    </w:p>
    <w:p w:rsidR="00640DBB" w:rsidRDefault="005050F4" w:rsidP="005050F4">
      <w:pPr>
        <w:pStyle w:val="ListParagraph"/>
        <w:numPr>
          <w:ilvl w:val="0"/>
          <w:numId w:val="2"/>
        </w:numPr>
      </w:pPr>
      <w:r>
        <w:t>Must be a part of the project</w:t>
      </w:r>
    </w:p>
    <w:p w:rsidR="005050F4" w:rsidRDefault="005050F4" w:rsidP="005050F4">
      <w:pPr>
        <w:pStyle w:val="ListParagraph"/>
        <w:ind w:left="1080"/>
      </w:pPr>
    </w:p>
    <w:p w:rsidR="001F0FB8" w:rsidRPr="005050F4" w:rsidRDefault="001F0FB8" w:rsidP="005050F4">
      <w:pPr>
        <w:pStyle w:val="ListParagraph"/>
        <w:numPr>
          <w:ilvl w:val="0"/>
          <w:numId w:val="1"/>
        </w:numPr>
        <w:rPr>
          <w:b/>
        </w:rPr>
      </w:pPr>
      <w:r w:rsidRPr="005050F4">
        <w:rPr>
          <w:b/>
        </w:rPr>
        <w:t>Other business</w:t>
      </w:r>
      <w:r w:rsidR="005050F4" w:rsidRPr="005050F4">
        <w:rPr>
          <w:b/>
        </w:rPr>
        <w:t xml:space="preserve"> </w:t>
      </w:r>
    </w:p>
    <w:p w:rsidR="000246A4" w:rsidRPr="000246A4" w:rsidRDefault="000246A4" w:rsidP="000246A4">
      <w:pPr>
        <w:pStyle w:val="ListParagraph"/>
        <w:numPr>
          <w:ilvl w:val="0"/>
          <w:numId w:val="2"/>
        </w:numPr>
        <w:rPr>
          <w:b/>
        </w:rPr>
      </w:pPr>
      <w:r>
        <w:t>Reminder next annual face-to-face meeting in May 25-26, 2017</w:t>
      </w:r>
    </w:p>
    <w:p w:rsidR="000246A4" w:rsidRPr="001F0FB8" w:rsidRDefault="000246A4" w:rsidP="000246A4">
      <w:pPr>
        <w:pStyle w:val="ListParagraph"/>
        <w:numPr>
          <w:ilvl w:val="0"/>
          <w:numId w:val="2"/>
        </w:numPr>
        <w:rPr>
          <w:b/>
        </w:rPr>
      </w:pPr>
      <w:r>
        <w:t>Held in Kingston</w:t>
      </w:r>
    </w:p>
    <w:p w:rsidR="000246A4" w:rsidRDefault="0050392E" w:rsidP="0050392E">
      <w:pPr>
        <w:ind w:left="720"/>
      </w:pPr>
      <w:r w:rsidRPr="0050392E">
        <w:rPr>
          <w:b/>
        </w:rPr>
        <w:t>Jasmine:</w:t>
      </w:r>
      <w:r>
        <w:t xml:space="preserve"> </w:t>
      </w:r>
      <w:r w:rsidR="000246A4" w:rsidRPr="000246A4">
        <w:t>Once specific question while you're here: we were wondering if you can think of any source for "unattached individuals" by custom geographies</w:t>
      </w:r>
      <w:r>
        <w:t>. Problem with CPP 10a tables, the economic region data has either counts of families or individuals, cannot combine/compare the data.</w:t>
      </w:r>
    </w:p>
    <w:p w:rsidR="0050392E" w:rsidRDefault="0050392E" w:rsidP="0050392E">
      <w:pPr>
        <w:pStyle w:val="ListParagraph"/>
        <w:numPr>
          <w:ilvl w:val="0"/>
          <w:numId w:val="2"/>
        </w:numPr>
      </w:pPr>
      <w:r>
        <w:t>On to-do list, tables made by Katherine Scott, will follow-up</w:t>
      </w:r>
    </w:p>
    <w:p w:rsidR="001F0FB8" w:rsidRPr="001F0FB8" w:rsidRDefault="001F0FB8" w:rsidP="001F0FB8">
      <w:pPr>
        <w:rPr>
          <w:b/>
        </w:rPr>
      </w:pPr>
      <w:r w:rsidRPr="001F0FB8">
        <w:rPr>
          <w:b/>
        </w:rPr>
        <w:t xml:space="preserve">Meeting adjourned </w:t>
      </w:r>
    </w:p>
    <w:sectPr w:rsidR="001F0FB8" w:rsidRPr="001F0F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4F" w:rsidRDefault="0004274F" w:rsidP="00640DBB">
      <w:pPr>
        <w:spacing w:after="0" w:line="240" w:lineRule="auto"/>
      </w:pPr>
      <w:r>
        <w:separator/>
      </w:r>
    </w:p>
  </w:endnote>
  <w:endnote w:type="continuationSeparator" w:id="0">
    <w:p w:rsidR="0004274F" w:rsidRDefault="0004274F" w:rsidP="0064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4F" w:rsidRDefault="0004274F" w:rsidP="00640DBB">
      <w:pPr>
        <w:spacing w:after="0" w:line="240" w:lineRule="auto"/>
      </w:pPr>
      <w:r>
        <w:separator/>
      </w:r>
    </w:p>
  </w:footnote>
  <w:footnote w:type="continuationSeparator" w:id="0">
    <w:p w:rsidR="0004274F" w:rsidRDefault="0004274F" w:rsidP="00640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D4"/>
    <w:multiLevelType w:val="hybridMultilevel"/>
    <w:tmpl w:val="479EF1E6"/>
    <w:lvl w:ilvl="0" w:tplc="83DC0084">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E79417A"/>
    <w:multiLevelType w:val="hybridMultilevel"/>
    <w:tmpl w:val="25741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644A64"/>
    <w:multiLevelType w:val="hybridMultilevel"/>
    <w:tmpl w:val="60ECD934"/>
    <w:lvl w:ilvl="0" w:tplc="20D037A6">
      <w:start w:val="1"/>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BB"/>
    <w:rsid w:val="000246A4"/>
    <w:rsid w:val="0004274F"/>
    <w:rsid w:val="00071215"/>
    <w:rsid w:val="000866FC"/>
    <w:rsid w:val="000F0831"/>
    <w:rsid w:val="001F0FB8"/>
    <w:rsid w:val="002012C8"/>
    <w:rsid w:val="002C1255"/>
    <w:rsid w:val="00307C0C"/>
    <w:rsid w:val="003C3E0A"/>
    <w:rsid w:val="003D3046"/>
    <w:rsid w:val="003F2E62"/>
    <w:rsid w:val="004352FB"/>
    <w:rsid w:val="00464B6B"/>
    <w:rsid w:val="004F0A43"/>
    <w:rsid w:val="0050392E"/>
    <w:rsid w:val="005050F4"/>
    <w:rsid w:val="00640DBB"/>
    <w:rsid w:val="006A0EA4"/>
    <w:rsid w:val="006B7630"/>
    <w:rsid w:val="006F740B"/>
    <w:rsid w:val="00732B0A"/>
    <w:rsid w:val="00827C1B"/>
    <w:rsid w:val="00831EA2"/>
    <w:rsid w:val="008E0C30"/>
    <w:rsid w:val="00971A63"/>
    <w:rsid w:val="00A8501D"/>
    <w:rsid w:val="00AD7135"/>
    <w:rsid w:val="00B55765"/>
    <w:rsid w:val="00C50573"/>
    <w:rsid w:val="00C66C94"/>
    <w:rsid w:val="00C825F8"/>
    <w:rsid w:val="00CC3255"/>
    <w:rsid w:val="00DA5214"/>
    <w:rsid w:val="00DE4BFA"/>
    <w:rsid w:val="00EC0885"/>
    <w:rsid w:val="00FE1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DE4F"/>
  <w15:chartTrackingRefBased/>
  <w15:docId w15:val="{76D19DB3-7E6E-4E36-BAFF-7A36FBF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BB"/>
  </w:style>
  <w:style w:type="paragraph" w:styleId="Footer">
    <w:name w:val="footer"/>
    <w:basedOn w:val="Normal"/>
    <w:link w:val="FooterChar"/>
    <w:uiPriority w:val="99"/>
    <w:unhideWhenUsed/>
    <w:rsid w:val="0064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BB"/>
  </w:style>
  <w:style w:type="paragraph" w:styleId="ListParagraph">
    <w:name w:val="List Paragraph"/>
    <w:basedOn w:val="Normal"/>
    <w:uiPriority w:val="34"/>
    <w:qFormat/>
    <w:rsid w:val="004352FB"/>
    <w:pPr>
      <w:ind w:left="720"/>
      <w:contextualSpacing/>
    </w:pPr>
  </w:style>
  <w:style w:type="paragraph" w:styleId="BalloonText">
    <w:name w:val="Balloon Text"/>
    <w:basedOn w:val="Normal"/>
    <w:link w:val="BalloonTextChar"/>
    <w:uiPriority w:val="99"/>
    <w:semiHidden/>
    <w:unhideWhenUsed/>
    <w:rsid w:val="0030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C2F7-BBB5-4876-83E1-42756253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林Julie</dc:creator>
  <cp:keywords/>
  <dc:description/>
  <cp:lastModifiedBy>Michael Ditor</cp:lastModifiedBy>
  <cp:revision>3</cp:revision>
  <dcterms:created xsi:type="dcterms:W3CDTF">2016-10-20T16:16:00Z</dcterms:created>
  <dcterms:modified xsi:type="dcterms:W3CDTF">2016-10-20T16:21:00Z</dcterms:modified>
</cp:coreProperties>
</file>