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E6881" w14:textId="031A2372" w:rsidR="00BF1740" w:rsidRDefault="00DD0F31" w:rsidP="00DD0F31">
      <w:pPr>
        <w:pStyle w:val="LO-normal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53895A1" wp14:editId="61682351">
            <wp:extent cx="5712049" cy="135919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716" cy="137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0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51"/>
        <w:gridCol w:w="6949"/>
      </w:tblGrid>
      <w:tr w:rsidR="00BF1740" w:rsidRPr="00307D22" w14:paraId="27337803" w14:textId="77777777" w:rsidTr="00857114">
        <w:tc>
          <w:tcPr>
            <w:tcW w:w="9299" w:type="dxa"/>
            <w:gridSpan w:val="2"/>
          </w:tcPr>
          <w:p w14:paraId="4E0CF47B" w14:textId="65D26088" w:rsidR="00D81428" w:rsidRPr="00857114" w:rsidRDefault="00D81428" w:rsidP="00857114">
            <w:pPr>
              <w:pStyle w:val="LO-normal"/>
              <w:widowControl w:val="0"/>
              <w:spacing w:before="40" w:after="40"/>
              <w:jc w:val="center"/>
              <w:rPr>
                <w:rFonts w:ascii="Arial" w:eastAsia="Arial" w:hAnsi="Arial" w:cs="Arial"/>
                <w:b/>
                <w:bCs/>
              </w:rPr>
            </w:pPr>
            <w:r w:rsidRPr="00857114">
              <w:rPr>
                <w:rFonts w:ascii="Arial" w:eastAsia="Arial" w:hAnsi="Arial" w:cs="Arial"/>
                <w:b/>
                <w:bCs/>
              </w:rPr>
              <w:t>Community Data Solutions Lab</w:t>
            </w:r>
          </w:p>
          <w:p w14:paraId="620BE793" w14:textId="77777777" w:rsidR="00D81428" w:rsidRPr="00857114" w:rsidRDefault="00D81428" w:rsidP="00857114">
            <w:pPr>
              <w:pStyle w:val="LO-normal"/>
              <w:widowControl w:val="0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57114">
              <w:rPr>
                <w:rFonts w:ascii="Arial" w:eastAsia="Arial" w:hAnsi="Arial" w:cs="Arial"/>
                <w:sz w:val="22"/>
                <w:szCs w:val="22"/>
              </w:rPr>
              <w:t>Developing easy-to-use community decision-making tools</w:t>
            </w:r>
          </w:p>
          <w:p w14:paraId="0B723C0F" w14:textId="5EAECE50" w:rsidR="00857114" w:rsidRPr="00857114" w:rsidRDefault="00D81428" w:rsidP="00857114">
            <w:pPr>
              <w:pStyle w:val="LO-normal"/>
              <w:widowControl w:val="0"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57114">
              <w:rPr>
                <w:rFonts w:ascii="Arial" w:eastAsia="Arial" w:hAnsi="Arial" w:cs="Arial"/>
                <w:sz w:val="22"/>
                <w:szCs w:val="22"/>
              </w:rPr>
              <w:t>to help achieve National Housing Strategy goals</w:t>
            </w:r>
          </w:p>
          <w:p w14:paraId="160DB708" w14:textId="54A933EA" w:rsidR="00BF1740" w:rsidRPr="00747DC2" w:rsidRDefault="00857114" w:rsidP="00857114">
            <w:pPr>
              <w:pStyle w:val="LO-normal"/>
              <w:widowControl w:val="0"/>
              <w:spacing w:before="40" w:after="4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br/>
            </w:r>
            <w:r w:rsidRPr="00747DC2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Solutions Lab </w:t>
            </w:r>
            <w:r w:rsidR="006A34E8" w:rsidRPr="00747DC2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Working Group </w:t>
            </w:r>
            <w:r w:rsidR="00307D22" w:rsidRPr="00747DC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M</w:t>
            </w:r>
            <w:r w:rsidR="006A34E8" w:rsidRPr="00747DC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eeting</w:t>
            </w:r>
            <w:r w:rsidRPr="00747DC2">
              <w:rPr>
                <w:rFonts w:ascii="Arial" w:eastAsia="Arial" w:hAnsi="Arial" w:cs="Arial"/>
                <w:b/>
                <w:bCs/>
                <w:sz w:val="28"/>
                <w:szCs w:val="28"/>
              </w:rPr>
              <w:br/>
            </w:r>
          </w:p>
        </w:tc>
      </w:tr>
      <w:tr w:rsidR="00BF1740" w:rsidRPr="00307D22" w14:paraId="7E0F4FD2" w14:textId="77777777" w:rsidTr="00857114">
        <w:tc>
          <w:tcPr>
            <w:tcW w:w="2351" w:type="dxa"/>
          </w:tcPr>
          <w:p w14:paraId="7C8FD737" w14:textId="77777777" w:rsidR="00BF1740" w:rsidRPr="00307D22" w:rsidRDefault="006A34E8">
            <w:pPr>
              <w:pStyle w:val="LO-normal"/>
              <w:widowControl w:val="0"/>
              <w:spacing w:before="40" w:after="40"/>
              <w:rPr>
                <w:rFonts w:ascii="Arial" w:eastAsia="Times New Roman" w:hAnsi="Arial" w:cs="Arial"/>
              </w:rPr>
            </w:pPr>
            <w:r w:rsidRPr="00307D22">
              <w:rPr>
                <w:rFonts w:ascii="Arial" w:eastAsia="Arial" w:hAnsi="Arial" w:cs="Arial"/>
                <w:color w:val="000000"/>
              </w:rPr>
              <w:t>Meeting Date:</w:t>
            </w:r>
          </w:p>
        </w:tc>
        <w:tc>
          <w:tcPr>
            <w:tcW w:w="6948" w:type="dxa"/>
          </w:tcPr>
          <w:p w14:paraId="354047CD" w14:textId="48FD9268" w:rsidR="00BF1740" w:rsidRPr="00307D22" w:rsidRDefault="0071479A">
            <w:pPr>
              <w:pStyle w:val="LO-normal"/>
              <w:widowControl w:val="0"/>
              <w:spacing w:before="40" w:after="40"/>
              <w:rPr>
                <w:rFonts w:ascii="Arial" w:eastAsia="Times New Roman" w:hAnsi="Arial" w:cs="Arial"/>
              </w:rPr>
            </w:pPr>
            <w:r w:rsidRPr="00307D22">
              <w:rPr>
                <w:rFonts w:ascii="Arial" w:eastAsia="Arial" w:hAnsi="Arial" w:cs="Arial"/>
                <w:b/>
                <w:color w:val="000000"/>
              </w:rPr>
              <w:t>Tuesday</w:t>
            </w:r>
            <w:r w:rsidR="006A34E8" w:rsidRPr="00307D22">
              <w:rPr>
                <w:rFonts w:ascii="Arial" w:eastAsia="Arial" w:hAnsi="Arial" w:cs="Arial"/>
                <w:b/>
                <w:color w:val="000000"/>
              </w:rPr>
              <w:t>,</w:t>
            </w:r>
            <w:r w:rsidRPr="00307D2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D63F95">
              <w:rPr>
                <w:rFonts w:ascii="Arial" w:eastAsia="Arial" w:hAnsi="Arial" w:cs="Arial"/>
                <w:b/>
                <w:color w:val="000000"/>
              </w:rPr>
              <w:t>April</w:t>
            </w:r>
            <w:r w:rsidR="006A34E8" w:rsidRPr="00307D2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D63F95">
              <w:rPr>
                <w:rFonts w:ascii="Arial" w:eastAsia="Arial" w:hAnsi="Arial" w:cs="Arial"/>
                <w:b/>
                <w:color w:val="000000"/>
              </w:rPr>
              <w:t>8</w:t>
            </w:r>
            <w:r w:rsidR="006A34E8" w:rsidRPr="00307D22">
              <w:rPr>
                <w:rFonts w:ascii="Arial" w:eastAsia="Arial" w:hAnsi="Arial" w:cs="Arial"/>
                <w:b/>
                <w:color w:val="000000"/>
              </w:rPr>
              <w:t>, 202</w:t>
            </w:r>
            <w:r w:rsidRPr="00307D22">
              <w:rPr>
                <w:rFonts w:ascii="Arial" w:eastAsia="Arial" w:hAnsi="Arial" w:cs="Arial"/>
                <w:b/>
                <w:color w:val="000000"/>
              </w:rPr>
              <w:t>1</w:t>
            </w:r>
            <w:r w:rsidR="006A34E8" w:rsidRPr="00307D22">
              <w:rPr>
                <w:rFonts w:ascii="Arial" w:eastAsia="Arial" w:hAnsi="Arial" w:cs="Arial"/>
                <w:b/>
                <w:color w:val="000000"/>
              </w:rPr>
              <w:t xml:space="preserve"> at 1:30 pm to 3:00 pm ET</w:t>
            </w:r>
          </w:p>
        </w:tc>
      </w:tr>
      <w:tr w:rsidR="00BF1740" w:rsidRPr="00307D22" w14:paraId="24ADE968" w14:textId="77777777">
        <w:tc>
          <w:tcPr>
            <w:tcW w:w="2351" w:type="dxa"/>
          </w:tcPr>
          <w:p w14:paraId="2C762F04" w14:textId="77777777" w:rsidR="00BF1740" w:rsidRPr="00307D22" w:rsidRDefault="006A34E8">
            <w:pPr>
              <w:pStyle w:val="LO-normal"/>
              <w:widowControl w:val="0"/>
              <w:spacing w:before="40" w:after="40"/>
              <w:rPr>
                <w:rFonts w:ascii="Arial" w:eastAsia="Times New Roman" w:hAnsi="Arial" w:cs="Arial"/>
              </w:rPr>
            </w:pPr>
            <w:r w:rsidRPr="00307D22">
              <w:rPr>
                <w:rFonts w:ascii="Arial" w:eastAsia="Arial" w:hAnsi="Arial" w:cs="Arial"/>
                <w:color w:val="000000"/>
              </w:rPr>
              <w:t>Location:</w:t>
            </w:r>
          </w:p>
        </w:tc>
        <w:tc>
          <w:tcPr>
            <w:tcW w:w="6948" w:type="dxa"/>
          </w:tcPr>
          <w:p w14:paraId="4CF66C84" w14:textId="77777777" w:rsidR="00BF1740" w:rsidRPr="00307D22" w:rsidRDefault="006A34E8">
            <w:pPr>
              <w:pStyle w:val="LO-normal"/>
              <w:widowControl w:val="0"/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 w:rsidRPr="00307D22">
              <w:rPr>
                <w:rFonts w:ascii="Arial" w:eastAsia="Arial" w:hAnsi="Arial" w:cs="Arial"/>
                <w:b/>
                <w:color w:val="000000"/>
              </w:rPr>
              <w:t>Online: Adobe Connect meeting room</w:t>
            </w:r>
          </w:p>
        </w:tc>
      </w:tr>
    </w:tbl>
    <w:p w14:paraId="3EE0125F" w14:textId="77777777" w:rsidR="00BF1740" w:rsidRPr="00307D22" w:rsidRDefault="006A34E8">
      <w:pPr>
        <w:pStyle w:val="LO-normal"/>
        <w:pBdr>
          <w:bottom w:val="single" w:sz="12" w:space="1" w:color="000000"/>
        </w:pBdr>
        <w:rPr>
          <w:rFonts w:ascii="Arial" w:eastAsia="Times New Roman" w:hAnsi="Arial" w:cs="Arial"/>
        </w:rPr>
      </w:pPr>
      <w:r w:rsidRPr="00307D22">
        <w:rPr>
          <w:rFonts w:ascii="Arial" w:eastAsia="Times New Roman" w:hAnsi="Arial" w:cs="Arial"/>
        </w:rPr>
        <w:t> </w:t>
      </w:r>
    </w:p>
    <w:p w14:paraId="352DAD50" w14:textId="77777777" w:rsidR="00BF1740" w:rsidRPr="00307D22" w:rsidRDefault="00BF1740">
      <w:pPr>
        <w:pStyle w:val="LO-normal"/>
        <w:rPr>
          <w:rFonts w:ascii="Arial" w:eastAsia="Times New Roman" w:hAnsi="Arial" w:cs="Arial"/>
        </w:rPr>
      </w:pPr>
    </w:p>
    <w:p w14:paraId="345EB7FF" w14:textId="7ECAAF02" w:rsidR="00BF1740" w:rsidRPr="00307D22" w:rsidRDefault="001D4E59">
      <w:pPr>
        <w:pStyle w:val="LO-normal"/>
        <w:jc w:val="center"/>
        <w:rPr>
          <w:rFonts w:ascii="Arial" w:eastAsia="Times New Roman" w:hAnsi="Arial" w:cs="Arial"/>
        </w:rPr>
      </w:pPr>
      <w:r w:rsidRPr="00307D22">
        <w:rPr>
          <w:rFonts w:ascii="Arial" w:eastAsia="Arial" w:hAnsi="Arial" w:cs="Arial"/>
          <w:b/>
          <w:color w:val="000000"/>
        </w:rPr>
        <w:t>Notes</w:t>
      </w:r>
    </w:p>
    <w:p w14:paraId="30C574A0" w14:textId="77777777" w:rsidR="00BF1740" w:rsidRPr="00307D22" w:rsidRDefault="00BF1740">
      <w:pPr>
        <w:pStyle w:val="LO-normal"/>
        <w:rPr>
          <w:rFonts w:ascii="Arial" w:eastAsia="Times New Roman" w:hAnsi="Arial" w:cs="Arial"/>
        </w:rPr>
      </w:pPr>
    </w:p>
    <w:tbl>
      <w:tblPr>
        <w:tblW w:w="8505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05"/>
      </w:tblGrid>
      <w:tr w:rsidR="00BF1740" w:rsidRPr="00307D22" w14:paraId="0909F904" w14:textId="77777777">
        <w:tc>
          <w:tcPr>
            <w:tcW w:w="8505" w:type="dxa"/>
          </w:tcPr>
          <w:p w14:paraId="2217E070" w14:textId="77777777" w:rsidR="00BF1740" w:rsidRPr="00307D22" w:rsidRDefault="006A34E8">
            <w:pPr>
              <w:pStyle w:val="LO-normal"/>
              <w:widowControl w:val="0"/>
              <w:rPr>
                <w:rFonts w:ascii="Arial" w:eastAsia="Times New Roman" w:hAnsi="Arial" w:cs="Arial"/>
              </w:rPr>
            </w:pPr>
            <w:r w:rsidRPr="00307D22">
              <w:rPr>
                <w:rFonts w:ascii="Arial" w:eastAsia="Arial" w:hAnsi="Arial" w:cs="Arial"/>
                <w:b/>
                <w:color w:val="000000"/>
              </w:rPr>
              <w:t>Hosts:</w:t>
            </w:r>
          </w:p>
        </w:tc>
      </w:tr>
      <w:tr w:rsidR="00BF1740" w:rsidRPr="00307D22" w14:paraId="7B19D80C" w14:textId="77777777">
        <w:tc>
          <w:tcPr>
            <w:tcW w:w="8505" w:type="dxa"/>
          </w:tcPr>
          <w:p w14:paraId="5EA2B723" w14:textId="77777777" w:rsidR="00BF1740" w:rsidRPr="00307D22" w:rsidRDefault="006A34E8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</w:rPr>
            </w:pPr>
            <w:r w:rsidRPr="00307D22">
              <w:rPr>
                <w:rFonts w:ascii="Arial" w:eastAsia="Arial" w:hAnsi="Arial" w:cs="Arial"/>
                <w:color w:val="000000"/>
              </w:rPr>
              <w:t>Michel Frojmovic</w:t>
            </w:r>
          </w:p>
          <w:p w14:paraId="2358ABC2" w14:textId="46644DA1" w:rsidR="00BF1740" w:rsidRPr="00307D22" w:rsidRDefault="006A34E8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</w:rPr>
            </w:pPr>
            <w:r w:rsidRPr="00307D22">
              <w:rPr>
                <w:rFonts w:ascii="Arial" w:eastAsia="Arial" w:hAnsi="Arial" w:cs="Arial"/>
                <w:color w:val="000000"/>
              </w:rPr>
              <w:t>Mary Clarke</w:t>
            </w:r>
          </w:p>
          <w:p w14:paraId="668D5DF7" w14:textId="202947BB" w:rsidR="0008559D" w:rsidRPr="00D63F95" w:rsidRDefault="0008559D" w:rsidP="00D63F95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</w:rPr>
            </w:pPr>
            <w:r w:rsidRPr="00307D22">
              <w:rPr>
                <w:rFonts w:ascii="Arial" w:eastAsia="Arial" w:hAnsi="Arial" w:cs="Arial"/>
                <w:color w:val="000000"/>
              </w:rPr>
              <w:t>Michael Ditor</w:t>
            </w:r>
          </w:p>
          <w:p w14:paraId="611C7ACE" w14:textId="7CB3CB9F" w:rsidR="0071479A" w:rsidRPr="00307D22" w:rsidRDefault="0071479A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</w:rPr>
            </w:pPr>
            <w:r w:rsidRPr="00307D22">
              <w:rPr>
                <w:rFonts w:ascii="Arial" w:eastAsia="Arial" w:hAnsi="Arial" w:cs="Arial"/>
                <w:color w:val="000000"/>
              </w:rPr>
              <w:t>David Crenna</w:t>
            </w:r>
          </w:p>
          <w:p w14:paraId="4CFEA563" w14:textId="77777777" w:rsidR="00BF1740" w:rsidRDefault="0071479A" w:rsidP="0008559D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</w:rPr>
            </w:pPr>
            <w:r w:rsidRPr="00307D22">
              <w:rPr>
                <w:rFonts w:ascii="Arial" w:eastAsia="Arial" w:hAnsi="Arial" w:cs="Arial"/>
                <w:color w:val="000000"/>
              </w:rPr>
              <w:t>John Purkis</w:t>
            </w:r>
          </w:p>
          <w:p w14:paraId="7ADC581C" w14:textId="77777777" w:rsidR="00FD682E" w:rsidRDefault="00FD682E" w:rsidP="0008559D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Jamie Carrick </w:t>
            </w:r>
          </w:p>
          <w:p w14:paraId="1BC1F67D" w14:textId="1A9784A6" w:rsidR="00FD682E" w:rsidRPr="00307D22" w:rsidRDefault="00FD682E" w:rsidP="0008559D">
            <w:pPr>
              <w:pStyle w:val="LO-normal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</w:rPr>
            </w:pPr>
            <w:r w:rsidRPr="00307D22">
              <w:rPr>
                <w:rFonts w:ascii="Arial" w:eastAsia="Arial" w:hAnsi="Arial" w:cs="Arial"/>
                <w:color w:val="000000"/>
              </w:rPr>
              <w:t>Saeideh Hejazi</w:t>
            </w:r>
          </w:p>
        </w:tc>
      </w:tr>
      <w:tr w:rsidR="00BF1740" w:rsidRPr="00307D22" w14:paraId="5446221E" w14:textId="77777777">
        <w:tc>
          <w:tcPr>
            <w:tcW w:w="8505" w:type="dxa"/>
          </w:tcPr>
          <w:p w14:paraId="04B2A3E4" w14:textId="77777777" w:rsidR="00BF1740" w:rsidRPr="00307D22" w:rsidRDefault="00BF1740" w:rsidP="0008559D">
            <w:pPr>
              <w:pStyle w:val="LO-normal"/>
              <w:widowControl w:val="0"/>
              <w:ind w:left="720"/>
              <w:rPr>
                <w:rFonts w:ascii="Arial" w:hAnsi="Arial" w:cs="Arial"/>
                <w:color w:val="000000"/>
              </w:rPr>
            </w:pPr>
          </w:p>
        </w:tc>
      </w:tr>
      <w:tr w:rsidR="00BF1740" w:rsidRPr="00307D22" w14:paraId="603CF9E4" w14:textId="77777777">
        <w:trPr>
          <w:trHeight w:val="328"/>
        </w:trPr>
        <w:tc>
          <w:tcPr>
            <w:tcW w:w="8505" w:type="dxa"/>
          </w:tcPr>
          <w:p w14:paraId="2197ACE5" w14:textId="77777777" w:rsidR="00BF1740" w:rsidRPr="00307D22" w:rsidRDefault="006A34E8">
            <w:pPr>
              <w:pStyle w:val="LO-normal"/>
              <w:widowControl w:val="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07D22">
              <w:rPr>
                <w:rFonts w:ascii="Arial" w:eastAsia="Arial" w:hAnsi="Arial" w:cs="Arial"/>
                <w:b/>
                <w:bCs/>
                <w:color w:val="000000"/>
              </w:rPr>
              <w:t>Participants:</w:t>
            </w:r>
          </w:p>
          <w:p w14:paraId="34B9FDD7" w14:textId="30D2B672" w:rsidR="0058473E" w:rsidRDefault="0058473E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Chris </w:t>
            </w:r>
            <w:r w:rsidR="002B53BE">
              <w:rPr>
                <w:rFonts w:ascii="Arial" w:eastAsia="Arial" w:hAnsi="Arial" w:cs="Arial"/>
                <w:color w:val="000000"/>
              </w:rPr>
              <w:t xml:space="preserve">Eden </w:t>
            </w:r>
            <w:r>
              <w:rPr>
                <w:rFonts w:ascii="Arial" w:eastAsia="Arial" w:hAnsi="Arial" w:cs="Arial"/>
                <w:color w:val="000000"/>
              </w:rPr>
              <w:t>– Halton</w:t>
            </w:r>
            <w:r w:rsidR="002B53BE">
              <w:rPr>
                <w:rFonts w:ascii="Arial" w:eastAsia="Arial" w:hAnsi="Arial" w:cs="Arial"/>
                <w:color w:val="000000"/>
              </w:rPr>
              <w:t xml:space="preserve"> Region</w:t>
            </w:r>
          </w:p>
          <w:p w14:paraId="4138FD8E" w14:textId="66BAAA0A" w:rsidR="0058473E" w:rsidRDefault="0032262A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Gael Gilbert - Waterloo</w:t>
            </w:r>
          </w:p>
          <w:p w14:paraId="62187D95" w14:textId="53E79B64" w:rsidR="0032262A" w:rsidRPr="00FD682E" w:rsidRDefault="0032262A" w:rsidP="00FD682E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 w:rsidRPr="00307D22">
              <w:rPr>
                <w:rFonts w:ascii="Arial" w:eastAsia="Arial" w:hAnsi="Arial" w:cs="Arial"/>
                <w:color w:val="000000"/>
              </w:rPr>
              <w:t>Prerna Bhasin – City of Toronto</w:t>
            </w:r>
            <w:r w:rsidR="003235E7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00F4339" w14:textId="72F728E7" w:rsidR="0032262A" w:rsidRDefault="0032262A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Teresa Falseta Aflak</w:t>
            </w:r>
            <w:r w:rsidR="00621A25">
              <w:rPr>
                <w:rFonts w:ascii="Arial" w:eastAsia="Arial" w:hAnsi="Arial" w:cs="Arial"/>
                <w:color w:val="000000"/>
              </w:rPr>
              <w:t xml:space="preserve"> – City of Windsor</w:t>
            </w:r>
          </w:p>
          <w:p w14:paraId="22836DD1" w14:textId="77777777" w:rsidR="0032262A" w:rsidRDefault="0032262A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Emily Frauts – Hasting County</w:t>
            </w:r>
          </w:p>
          <w:p w14:paraId="70805547" w14:textId="0CD17525" w:rsidR="0032262A" w:rsidRDefault="0032262A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Marty Robinson – Habitat </w:t>
            </w:r>
            <w:r w:rsidR="008F39DA">
              <w:rPr>
                <w:rFonts w:ascii="Arial" w:eastAsia="Arial" w:hAnsi="Arial" w:cs="Arial"/>
                <w:color w:val="000000"/>
              </w:rPr>
              <w:t xml:space="preserve">for </w:t>
            </w:r>
            <w:r w:rsidR="00916FD6">
              <w:rPr>
                <w:rFonts w:ascii="Arial" w:eastAsia="Arial" w:hAnsi="Arial" w:cs="Arial"/>
                <w:color w:val="000000"/>
              </w:rPr>
              <w:t>H</w:t>
            </w:r>
            <w:r w:rsidR="008F39DA">
              <w:rPr>
                <w:rFonts w:ascii="Arial" w:eastAsia="Arial" w:hAnsi="Arial" w:cs="Arial"/>
                <w:color w:val="000000"/>
              </w:rPr>
              <w:t xml:space="preserve">umanity </w:t>
            </w:r>
            <w:r>
              <w:rPr>
                <w:rFonts w:ascii="Arial" w:eastAsia="Arial" w:hAnsi="Arial" w:cs="Arial"/>
                <w:color w:val="000000"/>
              </w:rPr>
              <w:t>Canada</w:t>
            </w:r>
          </w:p>
          <w:p w14:paraId="25400374" w14:textId="3933FC1B" w:rsidR="0032262A" w:rsidRDefault="0032262A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Dan Vandebelt</w:t>
            </w:r>
            <w:r w:rsidR="00621A25">
              <w:rPr>
                <w:rFonts w:ascii="Arial" w:eastAsia="Arial" w:hAnsi="Arial" w:cs="Arial"/>
                <w:color w:val="000000"/>
              </w:rPr>
              <w:t xml:space="preserve"> - </w:t>
            </w:r>
            <w:r w:rsidR="00621A25" w:rsidRPr="00621A25">
              <w:rPr>
                <w:rFonts w:ascii="Arial" w:eastAsia="Arial" w:hAnsi="Arial" w:cs="Arial"/>
                <w:color w:val="000000"/>
              </w:rPr>
              <w:t>Waterloo Region Immigration Partnership</w:t>
            </w:r>
          </w:p>
          <w:p w14:paraId="5905F23B" w14:textId="0BAE7031" w:rsidR="0032262A" w:rsidRDefault="0032262A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David Godfrey</w:t>
            </w:r>
            <w:r w:rsidR="002B53BE">
              <w:rPr>
                <w:rFonts w:ascii="Arial" w:eastAsia="Arial" w:hAnsi="Arial" w:cs="Arial"/>
                <w:color w:val="000000"/>
              </w:rPr>
              <w:t xml:space="preserve"> – Government of New Brunswick </w:t>
            </w:r>
          </w:p>
          <w:p w14:paraId="713B1EE7" w14:textId="6C8E5CC5" w:rsidR="0032262A" w:rsidRDefault="0032262A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Gena Ali</w:t>
            </w:r>
            <w:r w:rsidR="003235E7">
              <w:rPr>
                <w:rFonts w:ascii="Arial" w:eastAsia="Arial" w:hAnsi="Arial" w:cs="Arial"/>
                <w:color w:val="000000"/>
              </w:rPr>
              <w:t xml:space="preserve"> – Halton region</w:t>
            </w:r>
          </w:p>
          <w:p w14:paraId="578F447A" w14:textId="43083F9C" w:rsidR="0032262A" w:rsidRDefault="0032262A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Rob</w:t>
            </w:r>
            <w:r w:rsidR="002B53BE">
              <w:rPr>
                <w:rFonts w:ascii="Arial" w:eastAsia="Arial" w:hAnsi="Arial" w:cs="Arial"/>
                <w:color w:val="000000"/>
              </w:rPr>
              <w:t>ert</w:t>
            </w:r>
            <w:r>
              <w:rPr>
                <w:rFonts w:ascii="Arial" w:eastAsia="Arial" w:hAnsi="Arial" w:cs="Arial"/>
                <w:color w:val="000000"/>
              </w:rPr>
              <w:t xml:space="preserve"> Voigt</w:t>
            </w:r>
            <w:r w:rsidR="002B53BE">
              <w:rPr>
                <w:rFonts w:ascii="Arial" w:eastAsia="Arial" w:hAnsi="Arial" w:cs="Arial"/>
                <w:color w:val="000000"/>
              </w:rPr>
              <w:t xml:space="preserve"> - </w:t>
            </w:r>
            <w:r w:rsidR="002B53BE" w:rsidRPr="002B53BE">
              <w:rPr>
                <w:rFonts w:ascii="Arial" w:eastAsia="Arial" w:hAnsi="Arial" w:cs="Arial"/>
                <w:color w:val="000000"/>
              </w:rPr>
              <w:t>Parkbridge Lifestyle Communities</w:t>
            </w:r>
          </w:p>
          <w:p w14:paraId="502C2059" w14:textId="7066A710" w:rsidR="0032262A" w:rsidRDefault="0032262A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Robert </w:t>
            </w:r>
            <w:r w:rsidR="003235E7">
              <w:rPr>
                <w:rFonts w:ascii="Arial" w:eastAsia="Arial" w:hAnsi="Arial" w:cs="Arial"/>
                <w:color w:val="000000"/>
              </w:rPr>
              <w:t xml:space="preserve">Jagoe - </w:t>
            </w:r>
            <w:r>
              <w:rPr>
                <w:rFonts w:ascii="Arial" w:eastAsia="Arial" w:hAnsi="Arial" w:cs="Arial"/>
                <w:color w:val="000000"/>
              </w:rPr>
              <w:t>Region of Durham</w:t>
            </w:r>
          </w:p>
          <w:p w14:paraId="6DED1D6F" w14:textId="2385E046" w:rsidR="0032262A" w:rsidRDefault="0032262A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Tiffany Boening </w:t>
            </w:r>
            <w:r w:rsidR="00E36AC0">
              <w:rPr>
                <w:rFonts w:ascii="Arial" w:eastAsia="Arial" w:hAnsi="Arial" w:cs="Arial"/>
                <w:color w:val="000000"/>
              </w:rPr>
              <w:t xml:space="preserve">– </w:t>
            </w:r>
            <w:r w:rsidR="00E36AC0">
              <w:rPr>
                <w:rFonts w:ascii="Arial" w:hAnsi="Arial" w:cs="Arial"/>
                <w:color w:val="000000"/>
                <w:shd w:val="clear" w:color="auto" w:fill="FFFFFF"/>
              </w:rPr>
              <w:t>County of Simcoe</w:t>
            </w:r>
          </w:p>
          <w:p w14:paraId="6A0CBD25" w14:textId="548F91C9" w:rsidR="0032262A" w:rsidRDefault="0032262A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Vera LeFranc</w:t>
            </w:r>
            <w:r w:rsidR="00BC609D">
              <w:rPr>
                <w:rFonts w:ascii="Arial" w:eastAsia="Arial" w:hAnsi="Arial" w:cs="Arial"/>
                <w:color w:val="000000"/>
              </w:rPr>
              <w:t xml:space="preserve"> – Elizabeth Fry </w:t>
            </w:r>
            <w:r w:rsidR="00087C31">
              <w:rPr>
                <w:rFonts w:ascii="Arial" w:eastAsia="Arial" w:hAnsi="Arial" w:cs="Arial"/>
                <w:color w:val="000000"/>
              </w:rPr>
              <w:t>Society,</w:t>
            </w:r>
            <w:r w:rsidR="00BC609D">
              <w:rPr>
                <w:rFonts w:ascii="Arial" w:eastAsia="Arial" w:hAnsi="Arial" w:cs="Arial"/>
                <w:color w:val="000000"/>
              </w:rPr>
              <w:t xml:space="preserve"> </w:t>
            </w:r>
            <w:r w:rsidR="00A34A6D">
              <w:rPr>
                <w:rFonts w:ascii="Arial" w:eastAsia="Arial" w:hAnsi="Arial" w:cs="Arial"/>
                <w:color w:val="000000"/>
              </w:rPr>
              <w:t xml:space="preserve">Greater </w:t>
            </w:r>
            <w:r w:rsidR="00BC609D">
              <w:rPr>
                <w:rFonts w:ascii="Arial" w:eastAsia="Arial" w:hAnsi="Arial" w:cs="Arial"/>
                <w:color w:val="000000"/>
              </w:rPr>
              <w:t>Vancouver</w:t>
            </w:r>
          </w:p>
          <w:p w14:paraId="09A09888" w14:textId="12986CDF" w:rsidR="0032262A" w:rsidRDefault="0032262A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Jasmine</w:t>
            </w:r>
            <w:r w:rsidR="003235E7">
              <w:rPr>
                <w:rFonts w:ascii="Arial" w:eastAsia="Arial" w:hAnsi="Arial" w:cs="Arial"/>
                <w:color w:val="000000"/>
              </w:rPr>
              <w:t xml:space="preserve"> Ing – City of Calgary</w:t>
            </w:r>
          </w:p>
          <w:p w14:paraId="2BFD2B8A" w14:textId="77777777" w:rsidR="003E3D34" w:rsidRDefault="003E3D34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Andrea Dort – Region of Peel</w:t>
            </w:r>
          </w:p>
          <w:p w14:paraId="1C78231A" w14:textId="34D42B40" w:rsidR="009A07A7" w:rsidRDefault="009A07A7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Irena</w:t>
            </w:r>
            <w:r w:rsidR="00634727">
              <w:rPr>
                <w:rFonts w:ascii="Arial" w:eastAsia="Arial" w:hAnsi="Arial" w:cs="Arial"/>
                <w:color w:val="000000"/>
              </w:rPr>
              <w:t xml:space="preserve"> </w:t>
            </w:r>
            <w:r w:rsidR="00634727" w:rsidRPr="00634727">
              <w:rPr>
                <w:rFonts w:ascii="Arial" w:eastAsia="Arial" w:hAnsi="Arial" w:cs="Arial"/>
                <w:color w:val="000000"/>
              </w:rPr>
              <w:t xml:space="preserve">Pozgaj-Jones </w:t>
            </w:r>
            <w:r w:rsidR="00634727">
              <w:rPr>
                <w:rFonts w:ascii="Arial" w:eastAsia="Arial" w:hAnsi="Arial" w:cs="Arial"/>
                <w:color w:val="000000"/>
              </w:rPr>
              <w:t>–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634727">
              <w:rPr>
                <w:rFonts w:ascii="Arial" w:hAnsi="Arial" w:cs="Arial"/>
                <w:color w:val="000000"/>
                <w:shd w:val="clear" w:color="auto" w:fill="FFFFFF"/>
              </w:rPr>
              <w:t>County of Simcoe</w:t>
            </w:r>
          </w:p>
          <w:p w14:paraId="74E2ED97" w14:textId="76E06F28" w:rsidR="003C5015" w:rsidRDefault="009A07A7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Luke Grazier – </w:t>
            </w:r>
            <w:r w:rsidR="003E3D34">
              <w:rPr>
                <w:rFonts w:ascii="Arial" w:eastAsia="Arial" w:hAnsi="Arial" w:cs="Arial"/>
                <w:color w:val="000000"/>
              </w:rPr>
              <w:t>City of Regina</w:t>
            </w:r>
          </w:p>
          <w:p w14:paraId="13045628" w14:textId="6027E0AB" w:rsidR="003C5015" w:rsidRPr="003C5015" w:rsidRDefault="003C5015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 w:rsidRPr="003C5015">
              <w:rPr>
                <w:rFonts w:ascii="Arial" w:eastAsia="Arial" w:hAnsi="Arial" w:cs="Arial"/>
                <w:color w:val="000000"/>
              </w:rPr>
              <w:lastRenderedPageBreak/>
              <w:t>Ted Hildebrandt – Halton Region</w:t>
            </w:r>
          </w:p>
          <w:p w14:paraId="1A6B33D1" w14:textId="5E9A25BB" w:rsidR="009A07A7" w:rsidRDefault="009A07A7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</w:t>
            </w:r>
            <w:r w:rsidR="008F39DA">
              <w:rPr>
                <w:rFonts w:ascii="Arial" w:eastAsia="Arial" w:hAnsi="Arial" w:cs="Arial"/>
                <w:color w:val="000000"/>
              </w:rPr>
              <w:t>ic</w:t>
            </w:r>
            <w:r>
              <w:rPr>
                <w:rFonts w:ascii="Arial" w:eastAsia="Arial" w:hAnsi="Arial" w:cs="Arial"/>
                <w:color w:val="000000"/>
              </w:rPr>
              <w:t>toria Chapman</w:t>
            </w:r>
            <w:r w:rsidR="00F970F8">
              <w:rPr>
                <w:rFonts w:ascii="Arial" w:eastAsia="Arial" w:hAnsi="Arial" w:cs="Arial"/>
                <w:color w:val="000000"/>
              </w:rPr>
              <w:t xml:space="preserve"> – </w:t>
            </w:r>
            <w:r w:rsidR="00F970F8">
              <w:rPr>
                <w:rFonts w:ascii="Arial" w:hAnsi="Arial" w:cs="Arial"/>
                <w:color w:val="000000"/>
                <w:shd w:val="clear" w:color="auto" w:fill="FFFFFF"/>
              </w:rPr>
              <w:t>County of Simcoe</w:t>
            </w:r>
          </w:p>
          <w:p w14:paraId="3191F5F2" w14:textId="29E5C16F" w:rsidR="008F39DA" w:rsidRDefault="008F39DA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Erik Sagmoen</w:t>
            </w:r>
            <w:r w:rsidR="003E3D34">
              <w:rPr>
                <w:rFonts w:ascii="Arial" w:eastAsia="Arial" w:hAnsi="Arial" w:cs="Arial"/>
                <w:color w:val="000000"/>
              </w:rPr>
              <w:t xml:space="preserve"> - SPARC BC</w:t>
            </w:r>
          </w:p>
          <w:p w14:paraId="778E1BBA" w14:textId="34941603" w:rsidR="008F39DA" w:rsidRPr="003F722E" w:rsidRDefault="003F722E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Laurie Dixon – City of Kingston</w:t>
            </w:r>
          </w:p>
          <w:p w14:paraId="6369FDCD" w14:textId="270E4F6D" w:rsidR="008F39DA" w:rsidRDefault="008F39DA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Marci Pernica</w:t>
            </w:r>
            <w:r w:rsidR="00D11A76">
              <w:rPr>
                <w:rFonts w:ascii="Arial" w:eastAsia="Arial" w:hAnsi="Arial" w:cs="Arial"/>
                <w:color w:val="000000"/>
              </w:rPr>
              <w:t xml:space="preserve"> - </w:t>
            </w:r>
            <w:r w:rsidR="00D11A76" w:rsidRPr="00D11A76">
              <w:rPr>
                <w:rFonts w:ascii="Arial" w:eastAsia="Arial" w:hAnsi="Arial" w:cs="Arial"/>
                <w:color w:val="000000"/>
              </w:rPr>
              <w:t>Ontario Housing Data Group</w:t>
            </w:r>
          </w:p>
          <w:p w14:paraId="1CDE79C5" w14:textId="2BC46BD5" w:rsidR="008F39DA" w:rsidRDefault="0076140A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Angela Gerbrandt</w:t>
            </w:r>
          </w:p>
          <w:p w14:paraId="7AE63574" w14:textId="68AD73E4" w:rsidR="0076140A" w:rsidRDefault="00D11A76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 w:rsidRPr="00D11A76">
              <w:rPr>
                <w:rFonts w:ascii="Arial" w:eastAsia="Arial" w:hAnsi="Arial" w:cs="Arial"/>
                <w:color w:val="000000"/>
              </w:rPr>
              <w:t xml:space="preserve">Valentyn Kliuchnyk </w:t>
            </w:r>
            <w:r w:rsidR="0076140A">
              <w:rPr>
                <w:rFonts w:ascii="Arial" w:eastAsia="Arial" w:hAnsi="Arial" w:cs="Arial"/>
                <w:color w:val="000000"/>
              </w:rPr>
              <w:t xml:space="preserve">– </w:t>
            </w:r>
            <w:r w:rsidRPr="00D11A76">
              <w:rPr>
                <w:rFonts w:ascii="Arial" w:eastAsia="Arial" w:hAnsi="Arial" w:cs="Arial"/>
                <w:color w:val="000000"/>
              </w:rPr>
              <w:t>Regional Municipality of York</w:t>
            </w:r>
          </w:p>
          <w:p w14:paraId="3DE66A38" w14:textId="3B615F9F" w:rsidR="000728AA" w:rsidRDefault="00D11A76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 w:rsidRPr="00D11A76">
              <w:rPr>
                <w:rFonts w:ascii="Arial" w:eastAsia="Arial" w:hAnsi="Arial" w:cs="Arial"/>
                <w:color w:val="000000"/>
              </w:rPr>
              <w:t>Chun Nam Law - City of Markham</w:t>
            </w:r>
          </w:p>
          <w:p w14:paraId="1DE0C2D5" w14:textId="4A3C5D16" w:rsidR="009C0C97" w:rsidRDefault="00D835B9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 w:rsidRPr="00D11A76">
              <w:rPr>
                <w:rFonts w:ascii="Arial" w:eastAsia="Arial" w:hAnsi="Arial" w:cs="Arial"/>
                <w:color w:val="000000"/>
              </w:rPr>
              <w:t>Melanie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D11A76" w:rsidRPr="00D11A76">
              <w:rPr>
                <w:rFonts w:ascii="Arial" w:eastAsia="Arial" w:hAnsi="Arial" w:cs="Arial"/>
                <w:color w:val="000000"/>
              </w:rPr>
              <w:t>Bailey</w:t>
            </w:r>
            <w:r w:rsidR="00D11A76">
              <w:rPr>
                <w:rFonts w:ascii="Arial" w:eastAsia="Arial" w:hAnsi="Arial" w:cs="Arial"/>
                <w:color w:val="000000"/>
              </w:rPr>
              <w:t xml:space="preserve"> </w:t>
            </w:r>
            <w:r w:rsidR="003E3D34">
              <w:rPr>
                <w:rFonts w:ascii="Arial" w:eastAsia="Arial" w:hAnsi="Arial" w:cs="Arial"/>
                <w:color w:val="000000"/>
              </w:rPr>
              <w:t>–</w:t>
            </w:r>
            <w:r w:rsidR="00D11A76">
              <w:rPr>
                <w:rFonts w:ascii="Arial" w:eastAsia="Arial" w:hAnsi="Arial" w:cs="Arial"/>
                <w:color w:val="000000"/>
              </w:rPr>
              <w:t xml:space="preserve"> </w:t>
            </w:r>
            <w:r w:rsidR="00D11A76" w:rsidRPr="00D11A76">
              <w:rPr>
                <w:rFonts w:ascii="Arial" w:eastAsia="Arial" w:hAnsi="Arial" w:cs="Arial"/>
                <w:color w:val="000000"/>
              </w:rPr>
              <w:t>PEIANC</w:t>
            </w:r>
          </w:p>
          <w:p w14:paraId="55ECF738" w14:textId="175D9FBA" w:rsidR="005E509E" w:rsidRDefault="005E509E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 w:rsidRPr="005E509E">
              <w:rPr>
                <w:rFonts w:ascii="Arial" w:eastAsia="Arial" w:hAnsi="Arial" w:cs="Arial"/>
                <w:color w:val="000000"/>
              </w:rPr>
              <w:t>Madison Van West</w:t>
            </w:r>
            <w:r w:rsidR="00871D8A">
              <w:rPr>
                <w:rFonts w:ascii="Arial" w:eastAsia="Arial" w:hAnsi="Arial" w:cs="Arial"/>
                <w:color w:val="000000"/>
              </w:rPr>
              <w:t xml:space="preserve"> - </w:t>
            </w:r>
            <w:r w:rsidRPr="005E509E">
              <w:rPr>
                <w:rFonts w:ascii="Arial" w:eastAsia="Arial" w:hAnsi="Arial" w:cs="Arial"/>
                <w:color w:val="000000"/>
              </w:rPr>
              <w:t>Region of Peel</w:t>
            </w:r>
          </w:p>
          <w:p w14:paraId="34701D4D" w14:textId="3573F89F" w:rsidR="003E3D34" w:rsidRDefault="001247F3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 w:rsidRPr="001247F3">
              <w:rPr>
                <w:rFonts w:ascii="Arial" w:eastAsia="Arial" w:hAnsi="Arial" w:cs="Arial"/>
                <w:color w:val="000000"/>
              </w:rPr>
              <w:t>Mat Krepicz</w:t>
            </w:r>
            <w:r>
              <w:rPr>
                <w:rFonts w:ascii="Arial" w:eastAsia="Arial" w:hAnsi="Arial" w:cs="Arial"/>
                <w:color w:val="000000"/>
              </w:rPr>
              <w:t xml:space="preserve"> - </w:t>
            </w:r>
            <w:r w:rsidRPr="001247F3">
              <w:rPr>
                <w:rFonts w:ascii="Arial" w:eastAsia="Arial" w:hAnsi="Arial" w:cs="Arial"/>
                <w:color w:val="000000"/>
              </w:rPr>
              <w:t>City of Toronto</w:t>
            </w:r>
          </w:p>
          <w:p w14:paraId="22C5A04B" w14:textId="5E4EE9E8" w:rsidR="003E3D34" w:rsidRDefault="003E3D34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Francois Tessier</w:t>
            </w:r>
            <w:r w:rsidR="00B54325">
              <w:rPr>
                <w:rFonts w:ascii="Arial" w:eastAsia="Arial" w:hAnsi="Arial" w:cs="Arial"/>
                <w:color w:val="000000"/>
              </w:rPr>
              <w:t xml:space="preserve"> - </w:t>
            </w:r>
            <w:r w:rsidR="00B54325" w:rsidRPr="00B54325">
              <w:rPr>
                <w:rFonts w:ascii="Arial" w:eastAsia="Arial" w:hAnsi="Arial" w:cs="Arial"/>
                <w:color w:val="000000"/>
              </w:rPr>
              <w:t>Montreal Public Health (DRSP-Montréal)</w:t>
            </w:r>
          </w:p>
          <w:p w14:paraId="36BF4313" w14:textId="3C62C442" w:rsidR="003E3D34" w:rsidRDefault="003E3D34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Madeleine Hebert</w:t>
            </w:r>
            <w:r w:rsidR="001247F3">
              <w:rPr>
                <w:rFonts w:ascii="Arial" w:eastAsia="Arial" w:hAnsi="Arial" w:cs="Arial"/>
                <w:color w:val="000000"/>
              </w:rPr>
              <w:t xml:space="preserve"> - </w:t>
            </w:r>
            <w:r w:rsidR="001247F3" w:rsidRPr="001247F3">
              <w:rPr>
                <w:rFonts w:ascii="Arial" w:eastAsia="Arial" w:hAnsi="Arial" w:cs="Arial"/>
                <w:color w:val="000000"/>
              </w:rPr>
              <w:t>Happy City</w:t>
            </w:r>
          </w:p>
          <w:p w14:paraId="627D03D2" w14:textId="2816EB77" w:rsidR="003E3D34" w:rsidRDefault="003E3D34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Jennifer Tanner</w:t>
            </w:r>
            <w:r w:rsidR="001247F3">
              <w:rPr>
                <w:rFonts w:ascii="Arial" w:eastAsia="Arial" w:hAnsi="Arial" w:cs="Arial"/>
                <w:color w:val="000000"/>
              </w:rPr>
              <w:t xml:space="preserve"> - </w:t>
            </w:r>
            <w:r w:rsidR="001247F3" w:rsidRPr="001247F3">
              <w:rPr>
                <w:rFonts w:ascii="Arial" w:eastAsia="Arial" w:hAnsi="Arial" w:cs="Arial"/>
                <w:color w:val="000000"/>
              </w:rPr>
              <w:t>City of Windsor</w:t>
            </w:r>
          </w:p>
          <w:p w14:paraId="6D39CBB0" w14:textId="3AB80520" w:rsidR="003E3D34" w:rsidRDefault="003E3D34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Andrew Faber</w:t>
            </w:r>
            <w:r w:rsidR="001247F3">
              <w:rPr>
                <w:rFonts w:ascii="Arial" w:eastAsia="Arial" w:hAnsi="Arial" w:cs="Arial"/>
                <w:color w:val="000000"/>
              </w:rPr>
              <w:t xml:space="preserve"> - </w:t>
            </w:r>
            <w:r w:rsidR="001247F3" w:rsidRPr="001247F3">
              <w:rPr>
                <w:rFonts w:ascii="Arial" w:eastAsia="Arial" w:hAnsi="Arial" w:cs="Arial"/>
                <w:color w:val="000000"/>
              </w:rPr>
              <w:t>McGill University (on behalf of Nik Luka)</w:t>
            </w:r>
          </w:p>
          <w:p w14:paraId="3277FE7B" w14:textId="03DD23A7" w:rsidR="003E3D34" w:rsidRDefault="003E3D34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Scott McCullough</w:t>
            </w:r>
            <w:r w:rsidR="001247F3">
              <w:rPr>
                <w:rFonts w:ascii="Arial" w:eastAsia="Arial" w:hAnsi="Arial" w:cs="Arial"/>
                <w:color w:val="000000"/>
              </w:rPr>
              <w:t xml:space="preserve"> - </w:t>
            </w:r>
            <w:r w:rsidR="001247F3" w:rsidRPr="001247F3">
              <w:rPr>
                <w:rFonts w:ascii="Arial" w:eastAsia="Arial" w:hAnsi="Arial" w:cs="Arial"/>
                <w:color w:val="000000"/>
              </w:rPr>
              <w:t>Institute of Urban Studies, the University of Winnipeg</w:t>
            </w:r>
          </w:p>
          <w:p w14:paraId="532119E5" w14:textId="2F5FACF8" w:rsidR="003E3D34" w:rsidRDefault="003E3D34" w:rsidP="003E3D3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Brenda Boothby</w:t>
            </w:r>
          </w:p>
          <w:p w14:paraId="047B7599" w14:textId="54567872" w:rsidR="002B1D64" w:rsidRPr="002B1D64" w:rsidRDefault="002B1D64" w:rsidP="002B1D64">
            <w:pPr>
              <w:pStyle w:val="LO-normal"/>
              <w:widowControl w:val="0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Angela Gerbrandt</w:t>
            </w:r>
            <w:r w:rsidR="001247F3">
              <w:rPr>
                <w:rFonts w:ascii="Arial" w:eastAsia="Arial" w:hAnsi="Arial" w:cs="Arial"/>
                <w:color w:val="000000"/>
              </w:rPr>
              <w:t xml:space="preserve"> - </w:t>
            </w:r>
            <w:r w:rsidR="001247F3" w:rsidRPr="001247F3">
              <w:rPr>
                <w:rFonts w:ascii="Arial" w:eastAsia="Arial" w:hAnsi="Arial" w:cs="Arial"/>
                <w:color w:val="000000"/>
              </w:rPr>
              <w:t>Manitoba Housing</w:t>
            </w:r>
          </w:p>
          <w:p w14:paraId="79D56E1D" w14:textId="25F07B5B" w:rsidR="0032262A" w:rsidRDefault="0032262A" w:rsidP="0032262A">
            <w:pPr>
              <w:pStyle w:val="LO-normal"/>
              <w:widowControl w:val="0"/>
              <w:rPr>
                <w:rFonts w:ascii="Arial" w:eastAsia="Arial" w:hAnsi="Arial" w:cs="Arial"/>
                <w:color w:val="000000"/>
              </w:rPr>
            </w:pPr>
          </w:p>
          <w:p w14:paraId="2CEE29DB" w14:textId="77777777" w:rsidR="00D63F95" w:rsidRDefault="00D63F95" w:rsidP="00747DC2">
            <w:pPr>
              <w:pStyle w:val="LO-normal"/>
              <w:widowControl w:val="0"/>
              <w:rPr>
                <w:rFonts w:ascii="Arial" w:eastAsia="Arial" w:hAnsi="Arial" w:cs="Arial"/>
                <w:color w:val="000000"/>
              </w:rPr>
            </w:pPr>
          </w:p>
          <w:p w14:paraId="64CAC8AD" w14:textId="77777777" w:rsidR="00D63F95" w:rsidRPr="00BD294C" w:rsidRDefault="00BD294C" w:rsidP="00747DC2">
            <w:pPr>
              <w:pStyle w:val="LO-normal"/>
              <w:widowControl w:val="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BD294C">
              <w:rPr>
                <w:rFonts w:ascii="Arial" w:eastAsia="Arial" w:hAnsi="Arial" w:cs="Arial"/>
                <w:b/>
                <w:bCs/>
                <w:color w:val="000000"/>
              </w:rPr>
              <w:t>Agenda</w:t>
            </w:r>
          </w:p>
          <w:p w14:paraId="49370EBB" w14:textId="681E12F9" w:rsidR="00BD294C" w:rsidRPr="00307D22" w:rsidRDefault="00BD294C" w:rsidP="00747DC2">
            <w:pPr>
              <w:pStyle w:val="LO-normal"/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C0FFDE6" w14:textId="4A2F4ADE" w:rsidR="008F39DA" w:rsidRPr="00633F42" w:rsidRDefault="00483D1A" w:rsidP="00633F42">
      <w:pPr>
        <w:pStyle w:val="BodyText"/>
        <w:numPr>
          <w:ilvl w:val="0"/>
          <w:numId w:val="10"/>
        </w:numPr>
        <w:rPr>
          <w:rFonts w:ascii="Arial" w:hAnsi="Arial" w:cs="Arial"/>
          <w:b/>
          <w:bCs/>
          <w:color w:val="222222"/>
        </w:rPr>
      </w:pPr>
      <w:r w:rsidRPr="00483D1A">
        <w:rPr>
          <w:rFonts w:ascii="Arial" w:hAnsi="Arial" w:cs="Arial"/>
          <w:b/>
          <w:bCs/>
          <w:color w:val="222222"/>
        </w:rPr>
        <w:lastRenderedPageBreak/>
        <w:t xml:space="preserve">Overview of Solutions Lab, </w:t>
      </w:r>
      <w:r w:rsidR="008F39DA">
        <w:rPr>
          <w:rFonts w:ascii="Arial" w:hAnsi="Arial" w:cs="Arial"/>
          <w:b/>
          <w:bCs/>
          <w:color w:val="222222"/>
        </w:rPr>
        <w:t xml:space="preserve">John, </w:t>
      </w:r>
      <w:r w:rsidRPr="00483D1A">
        <w:rPr>
          <w:rFonts w:ascii="Arial" w:hAnsi="Arial" w:cs="Arial"/>
          <w:b/>
          <w:bCs/>
          <w:color w:val="222222"/>
        </w:rPr>
        <w:t>Michel</w:t>
      </w:r>
    </w:p>
    <w:p w14:paraId="0CF8FD71" w14:textId="7CCBC382" w:rsidR="00B46CAA" w:rsidRPr="00633F42" w:rsidRDefault="00483D1A" w:rsidP="00633F42">
      <w:pPr>
        <w:pStyle w:val="BodyText"/>
        <w:numPr>
          <w:ilvl w:val="0"/>
          <w:numId w:val="10"/>
        </w:numPr>
        <w:rPr>
          <w:rFonts w:ascii="Arial" w:hAnsi="Arial" w:cs="Arial"/>
          <w:b/>
          <w:bCs/>
          <w:color w:val="222222"/>
        </w:rPr>
      </w:pPr>
      <w:r w:rsidRPr="00483D1A">
        <w:rPr>
          <w:rFonts w:ascii="Arial" w:hAnsi="Arial" w:cs="Arial"/>
          <w:b/>
          <w:bCs/>
          <w:color w:val="222222"/>
        </w:rPr>
        <w:t xml:space="preserve">Discovery Phase Results, </w:t>
      </w:r>
      <w:r w:rsidR="0058473E">
        <w:rPr>
          <w:rFonts w:ascii="Arial" w:hAnsi="Arial" w:cs="Arial"/>
          <w:b/>
          <w:bCs/>
          <w:color w:val="222222"/>
        </w:rPr>
        <w:t>David</w:t>
      </w:r>
    </w:p>
    <w:p w14:paraId="26EC6C21" w14:textId="77777777" w:rsidR="00BD294C" w:rsidRDefault="00483D1A" w:rsidP="00BD294C">
      <w:pPr>
        <w:pStyle w:val="BodyText"/>
        <w:numPr>
          <w:ilvl w:val="0"/>
          <w:numId w:val="10"/>
        </w:numPr>
        <w:rPr>
          <w:rFonts w:ascii="Arial" w:hAnsi="Arial" w:cs="Arial"/>
          <w:b/>
          <w:bCs/>
          <w:color w:val="222222"/>
        </w:rPr>
      </w:pPr>
      <w:r w:rsidRPr="00483D1A">
        <w:rPr>
          <w:rFonts w:ascii="Arial" w:hAnsi="Arial" w:cs="Arial"/>
          <w:b/>
          <w:bCs/>
          <w:color w:val="222222"/>
        </w:rPr>
        <w:t>Discussion of Results, Facilitated discussion between Michel, David, John</w:t>
      </w:r>
    </w:p>
    <w:p w14:paraId="0C4D9258" w14:textId="77777777" w:rsidR="00BD294C" w:rsidRPr="000A45F1" w:rsidRDefault="0058473E" w:rsidP="00613D84">
      <w:pPr>
        <w:pStyle w:val="BodyText"/>
        <w:numPr>
          <w:ilvl w:val="1"/>
          <w:numId w:val="10"/>
        </w:numPr>
        <w:ind w:left="1440"/>
        <w:rPr>
          <w:rFonts w:ascii="Arial" w:hAnsi="Arial" w:cs="Arial"/>
          <w:b/>
          <w:bCs/>
          <w:i/>
          <w:iCs/>
          <w:color w:val="222222"/>
        </w:rPr>
      </w:pPr>
      <w:r w:rsidRPr="000A45F1">
        <w:rPr>
          <w:rFonts w:ascii="Arial" w:hAnsi="Arial" w:cs="Arial"/>
          <w:b/>
          <w:bCs/>
          <w:i/>
          <w:iCs/>
          <w:color w:val="222222"/>
        </w:rPr>
        <w:t>What are you most excited about from the conversation so far?</w:t>
      </w:r>
    </w:p>
    <w:p w14:paraId="77BA472D" w14:textId="57B402FD" w:rsidR="00BD294C" w:rsidRDefault="00FE666B" w:rsidP="00BD294C">
      <w:pPr>
        <w:pStyle w:val="BodyText"/>
        <w:ind w:left="1080"/>
        <w:rPr>
          <w:rFonts w:ascii="Arial" w:hAnsi="Arial" w:cs="Arial"/>
          <w:color w:val="222222"/>
        </w:rPr>
      </w:pPr>
      <w:r w:rsidRPr="00BD294C">
        <w:rPr>
          <w:rFonts w:ascii="Arial" w:hAnsi="Arial" w:cs="Arial"/>
          <w:b/>
          <w:bCs/>
          <w:color w:val="222222"/>
        </w:rPr>
        <w:t>Michel</w:t>
      </w:r>
      <w:r w:rsidRPr="00BD294C">
        <w:rPr>
          <w:rFonts w:ascii="Arial" w:hAnsi="Arial" w:cs="Arial"/>
          <w:color w:val="222222"/>
        </w:rPr>
        <w:t xml:space="preserve">: Opportunity </w:t>
      </w:r>
      <w:r w:rsidR="00CE0FE3">
        <w:rPr>
          <w:rFonts w:ascii="Arial" w:hAnsi="Arial" w:cs="Arial"/>
          <w:color w:val="222222"/>
        </w:rPr>
        <w:t xml:space="preserve">to spend more </w:t>
      </w:r>
      <w:r w:rsidR="00CE69A1" w:rsidRPr="00293701">
        <w:rPr>
          <w:rFonts w:ascii="Arial" w:hAnsi="Arial" w:cs="Arial"/>
          <w:color w:val="4472C4" w:themeColor="accent1"/>
        </w:rPr>
        <w:t>one-on-one</w:t>
      </w:r>
      <w:r w:rsidRPr="00293701">
        <w:rPr>
          <w:rFonts w:ascii="Arial" w:hAnsi="Arial" w:cs="Arial"/>
          <w:color w:val="4472C4" w:themeColor="accent1"/>
        </w:rPr>
        <w:t xml:space="preserve"> </w:t>
      </w:r>
      <w:r w:rsidR="00CE0FE3" w:rsidRPr="00293701">
        <w:rPr>
          <w:rFonts w:ascii="Arial" w:hAnsi="Arial" w:cs="Arial"/>
          <w:color w:val="4472C4" w:themeColor="accent1"/>
        </w:rPr>
        <w:t xml:space="preserve">time focused discussion </w:t>
      </w:r>
      <w:r w:rsidR="00CE0FE3">
        <w:rPr>
          <w:rFonts w:ascii="Arial" w:hAnsi="Arial" w:cs="Arial"/>
          <w:color w:val="222222"/>
        </w:rPr>
        <w:t>with people the represent our memberships naming people from City of R</w:t>
      </w:r>
      <w:r w:rsidRPr="00BD294C">
        <w:rPr>
          <w:rFonts w:ascii="Arial" w:hAnsi="Arial" w:cs="Arial"/>
          <w:color w:val="222222"/>
        </w:rPr>
        <w:t xml:space="preserve">ed </w:t>
      </w:r>
      <w:r w:rsidR="00CE0FE3">
        <w:rPr>
          <w:rFonts w:ascii="Arial" w:hAnsi="Arial" w:cs="Arial"/>
          <w:color w:val="222222"/>
        </w:rPr>
        <w:t>D</w:t>
      </w:r>
      <w:r w:rsidRPr="00BD294C">
        <w:rPr>
          <w:rFonts w:ascii="Arial" w:hAnsi="Arial" w:cs="Arial"/>
          <w:color w:val="222222"/>
        </w:rPr>
        <w:t>eer</w:t>
      </w:r>
      <w:r w:rsidR="00CE0FE3">
        <w:rPr>
          <w:rFonts w:ascii="Arial" w:hAnsi="Arial" w:cs="Arial"/>
          <w:color w:val="222222"/>
        </w:rPr>
        <w:t xml:space="preserve"> or Government of </w:t>
      </w:r>
      <w:r w:rsidRPr="00BD294C">
        <w:rPr>
          <w:rFonts w:ascii="Arial" w:hAnsi="Arial" w:cs="Arial"/>
          <w:color w:val="222222"/>
        </w:rPr>
        <w:t>N</w:t>
      </w:r>
      <w:r w:rsidR="00CE0FE3">
        <w:rPr>
          <w:rFonts w:ascii="Arial" w:hAnsi="Arial" w:cs="Arial"/>
          <w:color w:val="222222"/>
        </w:rPr>
        <w:t xml:space="preserve">ew </w:t>
      </w:r>
      <w:r w:rsidR="00CE0FE3" w:rsidRPr="00BD294C">
        <w:rPr>
          <w:rFonts w:ascii="Arial" w:hAnsi="Arial" w:cs="Arial"/>
          <w:color w:val="222222"/>
        </w:rPr>
        <w:t>B</w:t>
      </w:r>
      <w:r w:rsidR="00CE0FE3">
        <w:rPr>
          <w:rFonts w:ascii="Arial" w:hAnsi="Arial" w:cs="Arial"/>
          <w:color w:val="222222"/>
        </w:rPr>
        <w:t>runswick.</w:t>
      </w:r>
      <w:r w:rsidRPr="00BD294C">
        <w:rPr>
          <w:rFonts w:ascii="Arial" w:hAnsi="Arial" w:cs="Arial"/>
          <w:color w:val="222222"/>
        </w:rPr>
        <w:t xml:space="preserve"> </w:t>
      </w:r>
      <w:r w:rsidR="00CE0FE3">
        <w:rPr>
          <w:rFonts w:ascii="Arial" w:hAnsi="Arial" w:cs="Arial"/>
          <w:color w:val="222222"/>
        </w:rPr>
        <w:t xml:space="preserve">We talked on </w:t>
      </w:r>
      <w:r w:rsidRPr="00BD294C">
        <w:rPr>
          <w:rFonts w:ascii="Arial" w:hAnsi="Arial" w:cs="Arial"/>
          <w:color w:val="222222"/>
        </w:rPr>
        <w:t>focused topics</w:t>
      </w:r>
      <w:r w:rsidR="00CE0FE3">
        <w:rPr>
          <w:rFonts w:ascii="Arial" w:hAnsi="Arial" w:cs="Arial"/>
          <w:color w:val="222222"/>
        </w:rPr>
        <w:t xml:space="preserve"> such What are your big questions in local level about specific issues in this case, housing? What are your c</w:t>
      </w:r>
      <w:r w:rsidRPr="00BD294C">
        <w:rPr>
          <w:rFonts w:ascii="Arial" w:hAnsi="Arial" w:cs="Arial"/>
          <w:color w:val="222222"/>
        </w:rPr>
        <w:t>hall</w:t>
      </w:r>
      <w:r w:rsidR="00CE0FE3">
        <w:rPr>
          <w:rFonts w:ascii="Arial" w:hAnsi="Arial" w:cs="Arial"/>
          <w:color w:val="222222"/>
        </w:rPr>
        <w:t xml:space="preserve">enges to measure those issues using data not just from our program but </w:t>
      </w:r>
      <w:r w:rsidR="00CE69A1">
        <w:rPr>
          <w:rFonts w:ascii="Arial" w:hAnsi="Arial" w:cs="Arial"/>
          <w:color w:val="222222"/>
        </w:rPr>
        <w:t>generally</w:t>
      </w:r>
      <w:r w:rsidR="00CE0FE3">
        <w:rPr>
          <w:rFonts w:ascii="Arial" w:hAnsi="Arial" w:cs="Arial"/>
          <w:color w:val="222222"/>
        </w:rPr>
        <w:t>?</w:t>
      </w:r>
      <w:r w:rsidRPr="00BD294C">
        <w:rPr>
          <w:rFonts w:ascii="Arial" w:hAnsi="Arial" w:cs="Arial"/>
          <w:color w:val="222222"/>
        </w:rPr>
        <w:t xml:space="preserve"> </w:t>
      </w:r>
      <w:r w:rsidR="00CE69A1">
        <w:rPr>
          <w:rFonts w:ascii="Arial" w:hAnsi="Arial" w:cs="Arial"/>
          <w:color w:val="222222"/>
        </w:rPr>
        <w:t>So,</w:t>
      </w:r>
      <w:r w:rsidR="00CE0FE3">
        <w:rPr>
          <w:rFonts w:ascii="Arial" w:hAnsi="Arial" w:cs="Arial"/>
          <w:color w:val="222222"/>
        </w:rPr>
        <w:t xml:space="preserve"> hearing first hand</w:t>
      </w:r>
      <w:r w:rsidRPr="00BD294C">
        <w:rPr>
          <w:rFonts w:ascii="Arial" w:hAnsi="Arial" w:cs="Arial"/>
          <w:color w:val="222222"/>
        </w:rPr>
        <w:t xml:space="preserve"> what’s happening around the country in the local level</w:t>
      </w:r>
      <w:r w:rsidR="00CE0FE3">
        <w:rPr>
          <w:rFonts w:ascii="Arial" w:hAnsi="Arial" w:cs="Arial"/>
          <w:color w:val="222222"/>
        </w:rPr>
        <w:t xml:space="preserve"> </w:t>
      </w:r>
      <w:r w:rsidR="00CE0FE3" w:rsidRPr="00293701">
        <w:rPr>
          <w:rFonts w:ascii="Arial" w:hAnsi="Arial" w:cs="Arial"/>
          <w:color w:val="4472C4" w:themeColor="accent1"/>
        </w:rPr>
        <w:t xml:space="preserve">validated what we already knew and revealed a few issues, approaches and data </w:t>
      </w:r>
      <w:r w:rsidR="00CE0FE3">
        <w:rPr>
          <w:rFonts w:ascii="Arial" w:hAnsi="Arial" w:cs="Arial"/>
          <w:color w:val="222222"/>
        </w:rPr>
        <w:t xml:space="preserve">that we hadn’t actually considered. </w:t>
      </w:r>
      <w:r w:rsidR="00CE69A1">
        <w:rPr>
          <w:rFonts w:ascii="Arial" w:hAnsi="Arial" w:cs="Arial"/>
          <w:color w:val="222222"/>
        </w:rPr>
        <w:t xml:space="preserve">Also, the other thing is the number of </w:t>
      </w:r>
      <w:r w:rsidR="00CE69A1" w:rsidRPr="00293701">
        <w:rPr>
          <w:rFonts w:ascii="Arial" w:hAnsi="Arial" w:cs="Arial"/>
          <w:color w:val="4472C4" w:themeColor="accent1"/>
        </w:rPr>
        <w:t>e</w:t>
      </w:r>
      <w:r w:rsidRPr="00293701">
        <w:rPr>
          <w:rFonts w:ascii="Arial" w:hAnsi="Arial" w:cs="Arial"/>
          <w:color w:val="4472C4" w:themeColor="accent1"/>
        </w:rPr>
        <w:t xml:space="preserve">xciting innovations </w:t>
      </w:r>
      <w:r w:rsidR="00CE69A1">
        <w:rPr>
          <w:rFonts w:ascii="Arial" w:hAnsi="Arial" w:cs="Arial"/>
          <w:color w:val="222222"/>
        </w:rPr>
        <w:t xml:space="preserve">occurring in places you would never expect at a </w:t>
      </w:r>
      <w:r w:rsidR="00CE69A1" w:rsidRPr="00293701">
        <w:rPr>
          <w:rFonts w:ascii="Arial" w:hAnsi="Arial" w:cs="Arial"/>
          <w:color w:val="4472C4" w:themeColor="accent1"/>
        </w:rPr>
        <w:t>very</w:t>
      </w:r>
      <w:r w:rsidRPr="00293701">
        <w:rPr>
          <w:rFonts w:ascii="Arial" w:hAnsi="Arial" w:cs="Arial"/>
          <w:color w:val="4472C4" w:themeColor="accent1"/>
        </w:rPr>
        <w:t xml:space="preserve"> local level</w:t>
      </w:r>
      <w:r w:rsidR="00CE69A1" w:rsidRPr="00293701">
        <w:rPr>
          <w:rFonts w:ascii="Arial" w:hAnsi="Arial" w:cs="Arial"/>
          <w:color w:val="4472C4" w:themeColor="accent1"/>
        </w:rPr>
        <w:t>.</w:t>
      </w:r>
      <w:r w:rsidR="00CE69A1">
        <w:rPr>
          <w:rFonts w:ascii="Arial" w:hAnsi="Arial" w:cs="Arial"/>
          <w:color w:val="222222"/>
        </w:rPr>
        <w:t xml:space="preserve"> </w:t>
      </w:r>
    </w:p>
    <w:p w14:paraId="32F5153D" w14:textId="26E3238E" w:rsidR="00BD294C" w:rsidRDefault="00FE666B" w:rsidP="00BD294C">
      <w:pPr>
        <w:pStyle w:val="BodyText"/>
        <w:ind w:left="1080"/>
        <w:rPr>
          <w:rFonts w:ascii="Arial" w:hAnsi="Arial" w:cs="Arial"/>
          <w:color w:val="222222"/>
        </w:rPr>
      </w:pPr>
      <w:r w:rsidRPr="00BD294C">
        <w:rPr>
          <w:rFonts w:ascii="Arial" w:hAnsi="Arial" w:cs="Arial"/>
          <w:b/>
          <w:bCs/>
          <w:color w:val="222222"/>
        </w:rPr>
        <w:t>David</w:t>
      </w:r>
      <w:r>
        <w:rPr>
          <w:rFonts w:ascii="Arial" w:hAnsi="Arial" w:cs="Arial"/>
          <w:color w:val="222222"/>
        </w:rPr>
        <w:t xml:space="preserve">: 1) </w:t>
      </w:r>
      <w:r w:rsidRPr="00E80429">
        <w:rPr>
          <w:rFonts w:ascii="Arial" w:hAnsi="Arial" w:cs="Arial"/>
          <w:color w:val="4472C4" w:themeColor="accent1"/>
        </w:rPr>
        <w:t>good sta</w:t>
      </w:r>
      <w:r w:rsidR="00276C98" w:rsidRPr="00E80429">
        <w:rPr>
          <w:rFonts w:ascii="Arial" w:hAnsi="Arial" w:cs="Arial"/>
          <w:color w:val="4472C4" w:themeColor="accent1"/>
        </w:rPr>
        <w:t>r</w:t>
      </w:r>
      <w:r w:rsidRPr="00E80429">
        <w:rPr>
          <w:rFonts w:ascii="Arial" w:hAnsi="Arial" w:cs="Arial"/>
          <w:color w:val="4472C4" w:themeColor="accent1"/>
        </w:rPr>
        <w:t xml:space="preserve">ting points </w:t>
      </w:r>
      <w:r w:rsidR="00276C98">
        <w:rPr>
          <w:rFonts w:ascii="Arial" w:hAnsi="Arial" w:cs="Arial"/>
          <w:color w:val="222222"/>
        </w:rPr>
        <w:t>t</w:t>
      </w:r>
      <w:r>
        <w:rPr>
          <w:rFonts w:ascii="Arial" w:hAnsi="Arial" w:cs="Arial"/>
          <w:color w:val="222222"/>
        </w:rPr>
        <w:t xml:space="preserve">o the documents: how </w:t>
      </w:r>
      <w:r w:rsidR="00276C98">
        <w:rPr>
          <w:rFonts w:ascii="Arial" w:hAnsi="Arial" w:cs="Arial"/>
          <w:color w:val="222222"/>
        </w:rPr>
        <w:t xml:space="preserve">do you </w:t>
      </w:r>
      <w:r>
        <w:rPr>
          <w:rFonts w:ascii="Arial" w:hAnsi="Arial" w:cs="Arial"/>
          <w:color w:val="222222"/>
        </w:rPr>
        <w:t xml:space="preserve">use </w:t>
      </w:r>
      <w:r w:rsidR="00276C98">
        <w:rPr>
          <w:rFonts w:ascii="Arial" w:hAnsi="Arial" w:cs="Arial"/>
          <w:color w:val="222222"/>
        </w:rPr>
        <w:t>in local communities</w:t>
      </w:r>
      <w:r>
        <w:rPr>
          <w:rFonts w:ascii="Arial" w:hAnsi="Arial" w:cs="Arial"/>
          <w:color w:val="222222"/>
        </w:rPr>
        <w:t>.</w:t>
      </w:r>
      <w:r w:rsidR="00024401">
        <w:rPr>
          <w:rFonts w:ascii="Arial" w:hAnsi="Arial" w:cs="Arial"/>
          <w:color w:val="222222"/>
        </w:rPr>
        <w:t xml:space="preserve"> For instance,</w:t>
      </w:r>
      <w:r>
        <w:rPr>
          <w:rFonts w:ascii="Arial" w:hAnsi="Arial" w:cs="Arial"/>
          <w:color w:val="222222"/>
        </w:rPr>
        <w:t xml:space="preserve"> </w:t>
      </w:r>
      <w:r w:rsidR="00024401">
        <w:rPr>
          <w:rFonts w:ascii="Arial" w:hAnsi="Arial" w:cs="Arial"/>
          <w:color w:val="222222"/>
        </w:rPr>
        <w:t>t</w:t>
      </w:r>
      <w:r w:rsidR="00276C98">
        <w:rPr>
          <w:rFonts w:ascii="Arial" w:hAnsi="Arial" w:cs="Arial"/>
          <w:color w:val="222222"/>
        </w:rPr>
        <w:t xml:space="preserve">here is a group in Vancouver called </w:t>
      </w:r>
      <w:r>
        <w:rPr>
          <w:rFonts w:ascii="Arial" w:hAnsi="Arial" w:cs="Arial"/>
          <w:color w:val="222222"/>
        </w:rPr>
        <w:t>Demonst</w:t>
      </w:r>
      <w:r w:rsidR="00276C98">
        <w:rPr>
          <w:rFonts w:ascii="Arial" w:hAnsi="Arial" w:cs="Arial"/>
          <w:color w:val="222222"/>
        </w:rPr>
        <w:t>rating valu</w:t>
      </w:r>
      <w:r w:rsidR="00024401">
        <w:rPr>
          <w:rFonts w:ascii="Arial" w:hAnsi="Arial" w:cs="Arial"/>
          <w:color w:val="222222"/>
        </w:rPr>
        <w:t>e</w:t>
      </w:r>
      <w:r w:rsidR="00F006DB">
        <w:rPr>
          <w:rFonts w:ascii="Arial" w:hAnsi="Arial" w:cs="Arial"/>
          <w:color w:val="222222"/>
        </w:rPr>
        <w:t>.</w:t>
      </w:r>
      <w:r w:rsidR="00024401">
        <w:rPr>
          <w:rFonts w:ascii="Arial" w:hAnsi="Arial" w:cs="Arial"/>
          <w:color w:val="222222"/>
        </w:rPr>
        <w:t xml:space="preserve"> These are </w:t>
      </w:r>
      <w:r>
        <w:rPr>
          <w:rFonts w:ascii="Arial" w:hAnsi="Arial" w:cs="Arial"/>
          <w:color w:val="222222"/>
        </w:rPr>
        <w:t>reach discussion</w:t>
      </w:r>
      <w:r w:rsidR="00024401">
        <w:rPr>
          <w:rFonts w:ascii="Arial" w:hAnsi="Arial" w:cs="Arial"/>
          <w:color w:val="222222"/>
        </w:rPr>
        <w:t>s</w:t>
      </w:r>
      <w:r>
        <w:rPr>
          <w:rFonts w:ascii="Arial" w:hAnsi="Arial" w:cs="Arial"/>
          <w:color w:val="222222"/>
        </w:rPr>
        <w:t xml:space="preserve">. 2) </w:t>
      </w:r>
      <w:r w:rsidR="000F2B65" w:rsidRPr="00E80429">
        <w:rPr>
          <w:rFonts w:ascii="Arial" w:hAnsi="Arial" w:cs="Arial"/>
          <w:color w:val="4472C4" w:themeColor="accent1"/>
        </w:rPr>
        <w:t>T</w:t>
      </w:r>
      <w:r w:rsidRPr="00E80429">
        <w:rPr>
          <w:rFonts w:ascii="Arial" w:hAnsi="Arial" w:cs="Arial"/>
          <w:color w:val="4472C4" w:themeColor="accent1"/>
        </w:rPr>
        <w:t xml:space="preserve">alking </w:t>
      </w:r>
      <w:r w:rsidR="000F2B65" w:rsidRPr="00E80429">
        <w:rPr>
          <w:rFonts w:ascii="Arial" w:hAnsi="Arial" w:cs="Arial"/>
          <w:color w:val="4472C4" w:themeColor="accent1"/>
        </w:rPr>
        <w:t>to people</w:t>
      </w:r>
      <w:r w:rsidRPr="00E80429">
        <w:rPr>
          <w:rFonts w:ascii="Arial" w:hAnsi="Arial" w:cs="Arial"/>
          <w:color w:val="4472C4" w:themeColor="accent1"/>
        </w:rPr>
        <w:t xml:space="preserve"> </w:t>
      </w:r>
      <w:r w:rsidR="000F2B65" w:rsidRPr="00E80429">
        <w:rPr>
          <w:rFonts w:ascii="Arial" w:hAnsi="Arial" w:cs="Arial"/>
          <w:color w:val="4472C4" w:themeColor="accent1"/>
        </w:rPr>
        <w:t>across the country</w:t>
      </w:r>
      <w:r w:rsidR="000F2B65">
        <w:rPr>
          <w:rFonts w:ascii="Arial" w:hAnsi="Arial" w:cs="Arial"/>
          <w:color w:val="222222"/>
        </w:rPr>
        <w:t xml:space="preserve">, looking at some documents specially from students’ </w:t>
      </w:r>
      <w:r w:rsidR="00783382">
        <w:rPr>
          <w:rFonts w:ascii="Arial" w:hAnsi="Arial" w:cs="Arial"/>
          <w:color w:val="222222"/>
        </w:rPr>
        <w:t>documents. We</w:t>
      </w:r>
      <w:r w:rsidR="008D394D">
        <w:rPr>
          <w:rFonts w:ascii="Arial" w:hAnsi="Arial" w:cs="Arial"/>
          <w:color w:val="222222"/>
        </w:rPr>
        <w:t xml:space="preserve"> are still some distance away from having the kinds of measures that are needed to goal the results of </w:t>
      </w:r>
      <w:r w:rsidR="00783382">
        <w:rPr>
          <w:rFonts w:ascii="Arial" w:hAnsi="Arial" w:cs="Arial"/>
          <w:color w:val="222222"/>
        </w:rPr>
        <w:t>the National</w:t>
      </w:r>
      <w:r w:rsidR="008D394D">
        <w:rPr>
          <w:rFonts w:ascii="Arial" w:hAnsi="Arial" w:cs="Arial"/>
          <w:color w:val="222222"/>
        </w:rPr>
        <w:t xml:space="preserve"> </w:t>
      </w:r>
      <w:r w:rsidR="00783382">
        <w:rPr>
          <w:rFonts w:ascii="Arial" w:hAnsi="Arial" w:cs="Arial"/>
          <w:color w:val="222222"/>
        </w:rPr>
        <w:t>housing</w:t>
      </w:r>
      <w:r w:rsidR="008D394D">
        <w:rPr>
          <w:rFonts w:ascii="Arial" w:hAnsi="Arial" w:cs="Arial"/>
          <w:color w:val="222222"/>
        </w:rPr>
        <w:t xml:space="preserve"> strategy</w:t>
      </w:r>
      <w:r w:rsidR="00783382">
        <w:rPr>
          <w:rFonts w:ascii="Arial" w:hAnsi="Arial" w:cs="Arial"/>
          <w:color w:val="222222"/>
        </w:rPr>
        <w:t xml:space="preserve">. We need to examine those gaps, indicators and data. </w:t>
      </w:r>
      <w:r>
        <w:rPr>
          <w:rFonts w:ascii="Arial" w:hAnsi="Arial" w:cs="Arial"/>
          <w:color w:val="222222"/>
        </w:rPr>
        <w:t xml:space="preserve">3) </w:t>
      </w:r>
      <w:r>
        <w:rPr>
          <w:rFonts w:ascii="Arial" w:hAnsi="Arial" w:cs="Arial"/>
          <w:color w:val="222222"/>
        </w:rPr>
        <w:lastRenderedPageBreak/>
        <w:t xml:space="preserve">CDP very focused on </w:t>
      </w:r>
      <w:r w:rsidR="00783382">
        <w:rPr>
          <w:rFonts w:ascii="Arial" w:hAnsi="Arial" w:cs="Arial"/>
          <w:color w:val="222222"/>
        </w:rPr>
        <w:t xml:space="preserve">small area data. We have a </w:t>
      </w:r>
      <w:r w:rsidR="00C54797">
        <w:rPr>
          <w:rFonts w:ascii="Arial" w:hAnsi="Arial" w:cs="Arial"/>
          <w:color w:val="222222"/>
        </w:rPr>
        <w:t>number</w:t>
      </w:r>
      <w:r w:rsidR="00783382">
        <w:rPr>
          <w:rFonts w:ascii="Arial" w:hAnsi="Arial" w:cs="Arial"/>
          <w:color w:val="222222"/>
        </w:rPr>
        <w:t xml:space="preserve"> of </w:t>
      </w:r>
      <w:r w:rsidR="00366F6D">
        <w:rPr>
          <w:rFonts w:ascii="Arial" w:hAnsi="Arial" w:cs="Arial"/>
          <w:color w:val="222222"/>
        </w:rPr>
        <w:t>v</w:t>
      </w:r>
      <w:r>
        <w:rPr>
          <w:rFonts w:ascii="Arial" w:hAnsi="Arial" w:cs="Arial"/>
          <w:color w:val="222222"/>
        </w:rPr>
        <w:t xml:space="preserve">ital statistics and indicators at </w:t>
      </w:r>
      <w:r w:rsidR="00783382">
        <w:rPr>
          <w:rFonts w:ascii="Arial" w:hAnsi="Arial" w:cs="Arial"/>
          <w:color w:val="222222"/>
        </w:rPr>
        <w:t>national</w:t>
      </w:r>
      <w:r>
        <w:rPr>
          <w:rFonts w:ascii="Arial" w:hAnsi="Arial" w:cs="Arial"/>
          <w:color w:val="222222"/>
        </w:rPr>
        <w:t xml:space="preserve">, </w:t>
      </w:r>
      <w:r w:rsidR="00783382">
        <w:rPr>
          <w:rFonts w:ascii="Arial" w:hAnsi="Arial" w:cs="Arial"/>
          <w:color w:val="222222"/>
        </w:rPr>
        <w:t>provincial, large areas</w:t>
      </w:r>
      <w:r>
        <w:rPr>
          <w:rFonts w:ascii="Arial" w:hAnsi="Arial" w:cs="Arial"/>
          <w:color w:val="222222"/>
        </w:rPr>
        <w:t xml:space="preserve"> but not </w:t>
      </w:r>
      <w:r w:rsidR="00783382">
        <w:rPr>
          <w:rFonts w:ascii="Arial" w:hAnsi="Arial" w:cs="Arial"/>
          <w:color w:val="222222"/>
        </w:rPr>
        <w:t xml:space="preserve">small areas like </w:t>
      </w:r>
      <w:r>
        <w:rPr>
          <w:rFonts w:ascii="Arial" w:hAnsi="Arial" w:cs="Arial"/>
          <w:color w:val="222222"/>
        </w:rPr>
        <w:t>neighborhood</w:t>
      </w:r>
      <w:r w:rsidR="00C54797">
        <w:rPr>
          <w:rFonts w:ascii="Arial" w:hAnsi="Arial" w:cs="Arial"/>
          <w:color w:val="222222"/>
        </w:rPr>
        <w:t>s</w:t>
      </w:r>
      <w:r>
        <w:rPr>
          <w:rFonts w:ascii="Arial" w:hAnsi="Arial" w:cs="Arial"/>
          <w:color w:val="222222"/>
        </w:rPr>
        <w:t>.</w:t>
      </w:r>
      <w:r w:rsidR="00F9794E">
        <w:rPr>
          <w:rFonts w:ascii="Arial" w:hAnsi="Arial" w:cs="Arial"/>
          <w:color w:val="222222"/>
        </w:rPr>
        <w:t xml:space="preserve"> </w:t>
      </w:r>
      <w:r w:rsidR="00783382">
        <w:rPr>
          <w:rFonts w:ascii="Arial" w:hAnsi="Arial" w:cs="Arial"/>
          <w:color w:val="222222"/>
        </w:rPr>
        <w:t>The good part</w:t>
      </w:r>
      <w:r w:rsidR="00DA42A3">
        <w:rPr>
          <w:rFonts w:ascii="Arial" w:hAnsi="Arial" w:cs="Arial"/>
          <w:color w:val="222222"/>
        </w:rPr>
        <w:t xml:space="preserve"> is </w:t>
      </w:r>
      <w:r w:rsidR="00DA42A3" w:rsidRPr="00E80429">
        <w:rPr>
          <w:rFonts w:ascii="Arial" w:hAnsi="Arial" w:cs="Arial"/>
          <w:color w:val="4472C4" w:themeColor="accent1"/>
        </w:rPr>
        <w:t>that we are getting a better and better grip of what the challenges are</w:t>
      </w:r>
      <w:r w:rsidR="00DA42A3">
        <w:rPr>
          <w:rFonts w:ascii="Arial" w:hAnsi="Arial" w:cs="Arial"/>
          <w:color w:val="222222"/>
        </w:rPr>
        <w:t xml:space="preserve">. </w:t>
      </w:r>
      <w:r w:rsidR="00783382">
        <w:rPr>
          <w:rFonts w:ascii="Arial" w:hAnsi="Arial" w:cs="Arial"/>
          <w:color w:val="222222"/>
        </w:rPr>
        <w:t xml:space="preserve"> </w:t>
      </w:r>
    </w:p>
    <w:p w14:paraId="1FC01265" w14:textId="2938EEC4" w:rsidR="00FE666B" w:rsidRPr="00E47540" w:rsidRDefault="00FE666B" w:rsidP="00AE4DE5">
      <w:pPr>
        <w:pStyle w:val="BodyText"/>
        <w:ind w:left="1080"/>
        <w:rPr>
          <w:rFonts w:ascii="Arial" w:hAnsi="Arial" w:cs="Arial"/>
          <w:color w:val="222222"/>
        </w:rPr>
      </w:pPr>
      <w:r w:rsidRPr="00BD294C">
        <w:rPr>
          <w:rFonts w:ascii="Arial" w:hAnsi="Arial" w:cs="Arial"/>
          <w:b/>
          <w:bCs/>
          <w:color w:val="222222"/>
        </w:rPr>
        <w:t>John</w:t>
      </w:r>
      <w:r>
        <w:rPr>
          <w:rFonts w:ascii="Arial" w:hAnsi="Arial" w:cs="Arial"/>
          <w:color w:val="222222"/>
        </w:rPr>
        <w:t>:</w:t>
      </w:r>
      <w:r w:rsidR="00E47540" w:rsidRPr="00E47540">
        <w:rPr>
          <w:rFonts w:ascii="Arial" w:hAnsi="Arial" w:cs="Arial"/>
          <w:color w:val="222222"/>
        </w:rPr>
        <w:t xml:space="preserve"> </w:t>
      </w:r>
      <w:r w:rsidR="00E47540">
        <w:rPr>
          <w:rFonts w:ascii="Arial" w:hAnsi="Arial" w:cs="Arial"/>
          <w:color w:val="222222"/>
        </w:rPr>
        <w:t>1)</w:t>
      </w:r>
      <w:r>
        <w:rPr>
          <w:rFonts w:ascii="Arial" w:hAnsi="Arial" w:cs="Arial"/>
          <w:color w:val="222222"/>
        </w:rPr>
        <w:t xml:space="preserve"> </w:t>
      </w:r>
      <w:r w:rsidR="00735B50">
        <w:rPr>
          <w:rFonts w:ascii="Arial" w:hAnsi="Arial" w:cs="Arial"/>
          <w:color w:val="222222"/>
        </w:rPr>
        <w:t xml:space="preserve">This is great to be able </w:t>
      </w:r>
      <w:r w:rsidR="00B80C4F">
        <w:rPr>
          <w:rFonts w:ascii="Arial" w:hAnsi="Arial" w:cs="Arial"/>
          <w:color w:val="222222"/>
        </w:rPr>
        <w:t xml:space="preserve">to </w:t>
      </w:r>
      <w:r w:rsidR="00735B50" w:rsidRPr="000A45F1">
        <w:rPr>
          <w:rFonts w:ascii="Arial" w:hAnsi="Arial" w:cs="Arial"/>
          <w:color w:val="4472C4" w:themeColor="accent1"/>
        </w:rPr>
        <w:t xml:space="preserve">dive </w:t>
      </w:r>
      <w:r w:rsidRPr="000A45F1">
        <w:rPr>
          <w:rFonts w:ascii="Arial" w:hAnsi="Arial" w:cs="Arial"/>
          <w:color w:val="4472C4" w:themeColor="accent1"/>
        </w:rPr>
        <w:t>into exploring</w:t>
      </w:r>
      <w:r w:rsidR="00735B50" w:rsidRPr="000A45F1">
        <w:rPr>
          <w:rFonts w:ascii="Arial" w:hAnsi="Arial" w:cs="Arial"/>
          <w:color w:val="4472C4" w:themeColor="accent1"/>
        </w:rPr>
        <w:t xml:space="preserve"> how we can use to</w:t>
      </w:r>
      <w:r w:rsidRPr="000A45F1">
        <w:rPr>
          <w:rFonts w:ascii="Arial" w:hAnsi="Arial" w:cs="Arial"/>
          <w:color w:val="4472C4" w:themeColor="accent1"/>
        </w:rPr>
        <w:t xml:space="preserve"> make </w:t>
      </w:r>
      <w:r w:rsidR="00735B50" w:rsidRPr="000A45F1">
        <w:rPr>
          <w:rFonts w:ascii="Arial" w:hAnsi="Arial" w:cs="Arial"/>
          <w:color w:val="4472C4" w:themeColor="accent1"/>
        </w:rPr>
        <w:t xml:space="preserve">better </w:t>
      </w:r>
      <w:r w:rsidRPr="000A45F1">
        <w:rPr>
          <w:rFonts w:ascii="Arial" w:hAnsi="Arial" w:cs="Arial"/>
          <w:color w:val="4472C4" w:themeColor="accent1"/>
        </w:rPr>
        <w:t>decision</w:t>
      </w:r>
      <w:r w:rsidR="00735B50" w:rsidRPr="000A45F1">
        <w:rPr>
          <w:rFonts w:ascii="Arial" w:hAnsi="Arial" w:cs="Arial"/>
          <w:color w:val="4472C4" w:themeColor="accent1"/>
        </w:rPr>
        <w:t>s</w:t>
      </w:r>
      <w:r w:rsidRPr="000A45F1">
        <w:rPr>
          <w:rFonts w:ascii="Arial" w:hAnsi="Arial" w:cs="Arial"/>
          <w:color w:val="4472C4" w:themeColor="accent1"/>
        </w:rPr>
        <w:t xml:space="preserve"> aroun</w:t>
      </w:r>
      <w:r w:rsidR="00735B50" w:rsidRPr="000A45F1">
        <w:rPr>
          <w:rFonts w:ascii="Arial" w:hAnsi="Arial" w:cs="Arial"/>
          <w:color w:val="4472C4" w:themeColor="accent1"/>
        </w:rPr>
        <w:t xml:space="preserve">d </w:t>
      </w:r>
      <w:r w:rsidRPr="000A45F1">
        <w:rPr>
          <w:rFonts w:ascii="Arial" w:hAnsi="Arial" w:cs="Arial"/>
          <w:color w:val="4472C4" w:themeColor="accent1"/>
        </w:rPr>
        <w:t>housing</w:t>
      </w:r>
      <w:r w:rsidRPr="00E47540">
        <w:rPr>
          <w:rFonts w:ascii="Arial" w:hAnsi="Arial" w:cs="Arial"/>
          <w:color w:val="222222"/>
        </w:rPr>
        <w:t xml:space="preserve">. </w:t>
      </w:r>
      <w:r w:rsidR="00735B50" w:rsidRPr="00E47540">
        <w:rPr>
          <w:rFonts w:ascii="Arial" w:hAnsi="Arial" w:cs="Arial"/>
          <w:color w:val="222222"/>
        </w:rPr>
        <w:t xml:space="preserve">The process we are going through in this lab </w:t>
      </w:r>
      <w:r w:rsidR="00E47540" w:rsidRPr="00E47540">
        <w:rPr>
          <w:rFonts w:ascii="Arial" w:hAnsi="Arial" w:cs="Arial"/>
          <w:color w:val="222222"/>
        </w:rPr>
        <w:t>is</w:t>
      </w:r>
      <w:r w:rsidR="00735B50" w:rsidRPr="00E47540">
        <w:rPr>
          <w:rFonts w:ascii="Arial" w:hAnsi="Arial" w:cs="Arial"/>
          <w:color w:val="222222"/>
        </w:rPr>
        <w:t xml:space="preserve"> that </w:t>
      </w:r>
      <w:r w:rsidR="00E47540" w:rsidRPr="00E47540">
        <w:rPr>
          <w:rFonts w:ascii="Arial" w:hAnsi="Arial" w:cs="Arial"/>
          <w:color w:val="222222"/>
        </w:rPr>
        <w:t>w</w:t>
      </w:r>
      <w:r w:rsidR="00735B50" w:rsidRPr="00E47540">
        <w:rPr>
          <w:rFonts w:ascii="Arial" w:hAnsi="Arial" w:cs="Arial"/>
          <w:color w:val="222222"/>
        </w:rPr>
        <w:t xml:space="preserve">e are </w:t>
      </w:r>
      <w:r w:rsidR="00E47540" w:rsidRPr="00E47540">
        <w:rPr>
          <w:rFonts w:ascii="Arial" w:hAnsi="Arial" w:cs="Arial"/>
          <w:color w:val="222222"/>
        </w:rPr>
        <w:t>operating in</w:t>
      </w:r>
      <w:r w:rsidR="00735B50" w:rsidRPr="00E47540">
        <w:rPr>
          <w:rFonts w:ascii="Arial" w:hAnsi="Arial" w:cs="Arial"/>
          <w:color w:val="222222"/>
        </w:rPr>
        <w:t xml:space="preserve"> national scale most in </w:t>
      </w:r>
      <w:r w:rsidR="00E47540" w:rsidRPr="00E47540">
        <w:rPr>
          <w:rFonts w:ascii="Arial" w:hAnsi="Arial" w:cs="Arial"/>
          <w:color w:val="222222"/>
        </w:rPr>
        <w:t>c</w:t>
      </w:r>
      <w:r w:rsidRPr="00E47540">
        <w:rPr>
          <w:rFonts w:ascii="Arial" w:hAnsi="Arial" w:cs="Arial"/>
          <w:color w:val="222222"/>
        </w:rPr>
        <w:t>onversions</w:t>
      </w:r>
      <w:r w:rsidR="00735B50" w:rsidRPr="00E47540">
        <w:rPr>
          <w:rFonts w:ascii="Arial" w:hAnsi="Arial" w:cs="Arial"/>
          <w:color w:val="222222"/>
        </w:rPr>
        <w:t xml:space="preserve"> to explorations, </w:t>
      </w:r>
      <w:r w:rsidR="00E47540" w:rsidRPr="00E47540">
        <w:rPr>
          <w:rFonts w:ascii="Arial" w:hAnsi="Arial" w:cs="Arial"/>
          <w:color w:val="222222"/>
        </w:rPr>
        <w:t>challenges</w:t>
      </w:r>
      <w:r w:rsidR="00735B50" w:rsidRPr="00E47540">
        <w:rPr>
          <w:rFonts w:ascii="Arial" w:hAnsi="Arial" w:cs="Arial"/>
          <w:color w:val="222222"/>
        </w:rPr>
        <w:t xml:space="preserve"> and opportunities with organizations in Federal, </w:t>
      </w:r>
      <w:r w:rsidR="00E47540" w:rsidRPr="00E47540">
        <w:rPr>
          <w:rFonts w:ascii="Arial" w:hAnsi="Arial" w:cs="Arial"/>
          <w:color w:val="222222"/>
        </w:rPr>
        <w:t>provincial</w:t>
      </w:r>
      <w:r w:rsidR="00735B50" w:rsidRPr="00E47540">
        <w:rPr>
          <w:rFonts w:ascii="Arial" w:hAnsi="Arial" w:cs="Arial"/>
          <w:color w:val="222222"/>
        </w:rPr>
        <w:t xml:space="preserve"> and local level. At the same </w:t>
      </w:r>
      <w:r w:rsidR="00E47540" w:rsidRPr="00E47540">
        <w:rPr>
          <w:rFonts w:ascii="Arial" w:hAnsi="Arial" w:cs="Arial"/>
          <w:color w:val="222222"/>
        </w:rPr>
        <w:t>time,</w:t>
      </w:r>
      <w:r w:rsidR="00735B50" w:rsidRPr="00E47540">
        <w:rPr>
          <w:rFonts w:ascii="Arial" w:hAnsi="Arial" w:cs="Arial"/>
          <w:color w:val="222222"/>
        </w:rPr>
        <w:t xml:space="preserve"> we create a space for a very local conversations in the Solutions lab</w:t>
      </w:r>
      <w:r w:rsidR="00E47540" w:rsidRPr="00E47540">
        <w:rPr>
          <w:rFonts w:ascii="Arial" w:hAnsi="Arial" w:cs="Arial"/>
          <w:color w:val="222222"/>
        </w:rPr>
        <w:t>.</w:t>
      </w:r>
      <w:r w:rsidR="00E47540">
        <w:rPr>
          <w:rFonts w:ascii="Arial" w:hAnsi="Arial" w:cs="Arial"/>
          <w:color w:val="222222"/>
        </w:rPr>
        <w:t xml:space="preserve"> </w:t>
      </w:r>
      <w:r w:rsidR="00E47540" w:rsidRPr="00E47540">
        <w:rPr>
          <w:rFonts w:ascii="Arial" w:hAnsi="Arial" w:cs="Arial"/>
          <w:color w:val="222222"/>
        </w:rPr>
        <w:t xml:space="preserve">Talking about </w:t>
      </w:r>
      <w:r w:rsidRPr="00E47540">
        <w:rPr>
          <w:rFonts w:ascii="Arial" w:hAnsi="Arial" w:cs="Arial"/>
          <w:color w:val="222222"/>
        </w:rPr>
        <w:t xml:space="preserve">what </w:t>
      </w:r>
      <w:r w:rsidR="00E47540" w:rsidRPr="00E47540">
        <w:rPr>
          <w:rFonts w:ascii="Arial" w:hAnsi="Arial" w:cs="Arial"/>
          <w:color w:val="222222"/>
        </w:rPr>
        <w:t xml:space="preserve">is </w:t>
      </w:r>
      <w:r w:rsidRPr="00E47540">
        <w:rPr>
          <w:rFonts w:ascii="Arial" w:hAnsi="Arial" w:cs="Arial"/>
          <w:color w:val="222222"/>
        </w:rPr>
        <w:t xml:space="preserve">meaningful </w:t>
      </w:r>
      <w:r w:rsidR="00735B50" w:rsidRPr="00E47540">
        <w:rPr>
          <w:rFonts w:ascii="Arial" w:hAnsi="Arial" w:cs="Arial"/>
          <w:color w:val="222222"/>
        </w:rPr>
        <w:t xml:space="preserve">to them, what type of data, information and </w:t>
      </w:r>
      <w:r w:rsidR="00E47540" w:rsidRPr="00E47540">
        <w:rPr>
          <w:rFonts w:ascii="Arial" w:hAnsi="Arial" w:cs="Arial"/>
          <w:color w:val="222222"/>
        </w:rPr>
        <w:t>decision-making</w:t>
      </w:r>
      <w:r w:rsidR="00735B50" w:rsidRPr="00E47540">
        <w:rPr>
          <w:rFonts w:ascii="Arial" w:hAnsi="Arial" w:cs="Arial"/>
          <w:color w:val="222222"/>
        </w:rPr>
        <w:t xml:space="preserve"> tools </w:t>
      </w:r>
      <w:r w:rsidRPr="00E47540">
        <w:rPr>
          <w:rFonts w:ascii="Arial" w:hAnsi="Arial" w:cs="Arial"/>
          <w:color w:val="222222"/>
        </w:rPr>
        <w:t>support</w:t>
      </w:r>
      <w:r w:rsidR="00735B50" w:rsidRPr="00E47540">
        <w:rPr>
          <w:rFonts w:ascii="Arial" w:hAnsi="Arial" w:cs="Arial"/>
          <w:color w:val="222222"/>
        </w:rPr>
        <w:t xml:space="preserve"> the</w:t>
      </w:r>
      <w:r w:rsidR="00E47540" w:rsidRPr="00E47540">
        <w:rPr>
          <w:rFonts w:ascii="Arial" w:hAnsi="Arial" w:cs="Arial"/>
          <w:color w:val="222222"/>
        </w:rPr>
        <w:t>m</w:t>
      </w:r>
      <w:r w:rsidRPr="00E47540">
        <w:rPr>
          <w:rFonts w:ascii="Arial" w:hAnsi="Arial" w:cs="Arial"/>
          <w:color w:val="222222"/>
        </w:rPr>
        <w:t>?</w:t>
      </w:r>
      <w:r w:rsidR="00735B50" w:rsidRPr="00E47540">
        <w:rPr>
          <w:rFonts w:ascii="Arial" w:hAnsi="Arial" w:cs="Arial"/>
          <w:color w:val="222222"/>
        </w:rPr>
        <w:t xml:space="preserve"> </w:t>
      </w:r>
      <w:r w:rsidR="00E47540">
        <w:rPr>
          <w:rFonts w:ascii="Arial" w:hAnsi="Arial" w:cs="Arial"/>
          <w:color w:val="222222"/>
        </w:rPr>
        <w:t>Seeing that happens in both levels is one of the points.</w:t>
      </w:r>
      <w:r w:rsidR="00AE4DE5">
        <w:rPr>
          <w:rFonts w:ascii="Arial" w:hAnsi="Arial" w:cs="Arial"/>
          <w:color w:val="222222"/>
        </w:rPr>
        <w:t xml:space="preserve"> </w:t>
      </w:r>
      <w:r w:rsidR="00E47540">
        <w:rPr>
          <w:rFonts w:ascii="Arial" w:hAnsi="Arial" w:cs="Arial"/>
          <w:color w:val="222222"/>
        </w:rPr>
        <w:t xml:space="preserve">2) </w:t>
      </w:r>
      <w:r w:rsidRPr="000A45F1">
        <w:rPr>
          <w:rFonts w:ascii="Arial" w:hAnsi="Arial" w:cs="Arial"/>
          <w:color w:val="4472C4" w:themeColor="accent1"/>
        </w:rPr>
        <w:t>Engaging with people</w:t>
      </w:r>
      <w:r w:rsidR="00735B50" w:rsidRPr="000A45F1">
        <w:rPr>
          <w:rFonts w:ascii="Arial" w:hAnsi="Arial" w:cs="Arial"/>
          <w:color w:val="4472C4" w:themeColor="accent1"/>
        </w:rPr>
        <w:t xml:space="preserve"> </w:t>
      </w:r>
      <w:r w:rsidR="00E47540" w:rsidRPr="00E47540">
        <w:rPr>
          <w:rFonts w:ascii="Arial" w:hAnsi="Arial" w:cs="Arial"/>
          <w:color w:val="222222"/>
        </w:rPr>
        <w:t>is the other thing. Learning about i</w:t>
      </w:r>
      <w:r w:rsidR="00735B50" w:rsidRPr="00E47540">
        <w:rPr>
          <w:rFonts w:ascii="Arial" w:hAnsi="Arial" w:cs="Arial"/>
          <w:color w:val="222222"/>
        </w:rPr>
        <w:t xml:space="preserve">ssues in </w:t>
      </w:r>
      <w:r w:rsidR="00E47540" w:rsidRPr="00E47540">
        <w:rPr>
          <w:rFonts w:ascii="Arial" w:hAnsi="Arial" w:cs="Arial"/>
          <w:color w:val="222222"/>
        </w:rPr>
        <w:t xml:space="preserve">NB and in other levels and scales in BC, the needs are different. </w:t>
      </w:r>
      <w:r w:rsidR="00E47540" w:rsidRPr="000A45F1">
        <w:rPr>
          <w:rFonts w:ascii="Arial" w:hAnsi="Arial" w:cs="Arial"/>
          <w:color w:val="4472C4" w:themeColor="accent1"/>
        </w:rPr>
        <w:t xml:space="preserve">Being able to explore what those needs are in the communities in different scales </w:t>
      </w:r>
      <w:r w:rsidR="00E47540">
        <w:rPr>
          <w:rFonts w:ascii="Arial" w:hAnsi="Arial" w:cs="Arial"/>
          <w:color w:val="222222"/>
        </w:rPr>
        <w:t xml:space="preserve">is the other point.   </w:t>
      </w:r>
    </w:p>
    <w:p w14:paraId="3DD63452" w14:textId="029DF780" w:rsidR="00BD294C" w:rsidRPr="000A45F1" w:rsidRDefault="0058473E" w:rsidP="00613D84">
      <w:pPr>
        <w:pStyle w:val="BodyText"/>
        <w:numPr>
          <w:ilvl w:val="1"/>
          <w:numId w:val="10"/>
        </w:numPr>
        <w:rPr>
          <w:rFonts w:ascii="Arial" w:hAnsi="Arial" w:cs="Arial"/>
          <w:b/>
          <w:bCs/>
          <w:i/>
          <w:iCs/>
          <w:color w:val="222222"/>
        </w:rPr>
      </w:pPr>
      <w:r w:rsidRPr="000A45F1">
        <w:rPr>
          <w:rFonts w:ascii="Arial" w:hAnsi="Arial" w:cs="Arial"/>
          <w:b/>
          <w:bCs/>
          <w:i/>
          <w:iCs/>
          <w:color w:val="222222"/>
        </w:rPr>
        <w:t>Who is missing from the conversation? How will they be brought in</w:t>
      </w:r>
      <w:r w:rsidR="00CE4446" w:rsidRPr="000A45F1">
        <w:rPr>
          <w:rFonts w:ascii="Arial" w:hAnsi="Arial" w:cs="Arial"/>
          <w:b/>
          <w:bCs/>
          <w:i/>
          <w:iCs/>
          <w:color w:val="222222"/>
        </w:rPr>
        <w:t>?</w:t>
      </w:r>
    </w:p>
    <w:p w14:paraId="6FF3A9F9" w14:textId="435C9BA4" w:rsidR="00474161" w:rsidRDefault="00FE666B" w:rsidP="00474161">
      <w:pPr>
        <w:pStyle w:val="BodyText"/>
        <w:ind w:left="1440"/>
        <w:rPr>
          <w:rFonts w:ascii="Arial" w:hAnsi="Arial" w:cs="Arial"/>
          <w:color w:val="222222"/>
        </w:rPr>
      </w:pPr>
      <w:r w:rsidRPr="00BD294C">
        <w:rPr>
          <w:rFonts w:ascii="Arial" w:hAnsi="Arial" w:cs="Arial"/>
          <w:b/>
          <w:bCs/>
          <w:color w:val="222222"/>
        </w:rPr>
        <w:t>John</w:t>
      </w:r>
      <w:r w:rsidRPr="00BD294C">
        <w:rPr>
          <w:rFonts w:ascii="Arial" w:hAnsi="Arial" w:cs="Arial"/>
          <w:color w:val="222222"/>
        </w:rPr>
        <w:t xml:space="preserve">: </w:t>
      </w:r>
      <w:r w:rsidR="00C34122">
        <w:rPr>
          <w:rFonts w:ascii="Arial" w:hAnsi="Arial" w:cs="Arial"/>
          <w:color w:val="222222"/>
        </w:rPr>
        <w:t xml:space="preserve">In </w:t>
      </w:r>
      <w:r w:rsidRPr="00BD294C">
        <w:rPr>
          <w:rFonts w:ascii="Arial" w:hAnsi="Arial" w:cs="Arial"/>
          <w:color w:val="222222"/>
        </w:rPr>
        <w:t xml:space="preserve">Solutions </w:t>
      </w:r>
      <w:r w:rsidR="00C34122">
        <w:rPr>
          <w:rFonts w:ascii="Arial" w:hAnsi="Arial" w:cs="Arial"/>
          <w:color w:val="222222"/>
        </w:rPr>
        <w:t>L</w:t>
      </w:r>
      <w:r w:rsidRPr="00BD294C">
        <w:rPr>
          <w:rFonts w:ascii="Arial" w:hAnsi="Arial" w:cs="Arial"/>
          <w:color w:val="222222"/>
        </w:rPr>
        <w:t>ab</w:t>
      </w:r>
      <w:r w:rsidR="00C34122">
        <w:rPr>
          <w:rFonts w:ascii="Arial" w:hAnsi="Arial" w:cs="Arial"/>
          <w:color w:val="222222"/>
        </w:rPr>
        <w:t xml:space="preserve">, we are looking at </w:t>
      </w:r>
      <w:r w:rsidRPr="00BD294C">
        <w:rPr>
          <w:rFonts w:ascii="Arial" w:hAnsi="Arial" w:cs="Arial"/>
          <w:color w:val="222222"/>
        </w:rPr>
        <w:t xml:space="preserve">data related to </w:t>
      </w:r>
      <w:r w:rsidR="00C34122">
        <w:rPr>
          <w:rFonts w:ascii="Arial" w:hAnsi="Arial" w:cs="Arial"/>
          <w:color w:val="222222"/>
        </w:rPr>
        <w:t xml:space="preserve">affordable housing and </w:t>
      </w:r>
      <w:r w:rsidRPr="00BD294C">
        <w:rPr>
          <w:rFonts w:ascii="Arial" w:hAnsi="Arial" w:cs="Arial"/>
          <w:color w:val="222222"/>
        </w:rPr>
        <w:t xml:space="preserve">housing affordability. </w:t>
      </w:r>
      <w:r w:rsidR="00C34122">
        <w:rPr>
          <w:rFonts w:ascii="Arial" w:hAnsi="Arial" w:cs="Arial"/>
          <w:color w:val="222222"/>
        </w:rPr>
        <w:t xml:space="preserve">In order to do that We need </w:t>
      </w:r>
      <w:r w:rsidR="00474161">
        <w:rPr>
          <w:rFonts w:ascii="Arial" w:hAnsi="Arial" w:cs="Arial"/>
          <w:color w:val="222222"/>
        </w:rPr>
        <w:t xml:space="preserve">a </w:t>
      </w:r>
      <w:r w:rsidR="00C34122">
        <w:rPr>
          <w:rFonts w:ascii="Arial" w:hAnsi="Arial" w:cs="Arial"/>
          <w:color w:val="222222"/>
        </w:rPr>
        <w:t xml:space="preserve">right representative around the table </w:t>
      </w:r>
      <w:r w:rsidR="00474161">
        <w:rPr>
          <w:rFonts w:ascii="Arial" w:hAnsi="Arial" w:cs="Arial"/>
          <w:color w:val="222222"/>
        </w:rPr>
        <w:t xml:space="preserve">at </w:t>
      </w:r>
      <w:r w:rsidR="00C34122">
        <w:rPr>
          <w:rFonts w:ascii="Arial" w:hAnsi="Arial" w:cs="Arial"/>
          <w:color w:val="222222"/>
        </w:rPr>
        <w:t xml:space="preserve">different points of time. There are lots of people who </w:t>
      </w:r>
      <w:r w:rsidR="00474161" w:rsidRPr="00A34CB7">
        <w:rPr>
          <w:rFonts w:ascii="Arial" w:hAnsi="Arial" w:cs="Arial"/>
          <w:color w:val="4472C4" w:themeColor="accent1"/>
        </w:rPr>
        <w:t>h</w:t>
      </w:r>
      <w:r w:rsidRPr="00A34CB7">
        <w:rPr>
          <w:rFonts w:ascii="Arial" w:hAnsi="Arial" w:cs="Arial"/>
          <w:color w:val="4472C4" w:themeColor="accent1"/>
        </w:rPr>
        <w:t xml:space="preserve">old data and responsible </w:t>
      </w:r>
      <w:r w:rsidR="00474161" w:rsidRPr="00A34CB7">
        <w:rPr>
          <w:rFonts w:ascii="Arial" w:hAnsi="Arial" w:cs="Arial"/>
          <w:color w:val="4472C4" w:themeColor="accent1"/>
        </w:rPr>
        <w:t>for</w:t>
      </w:r>
      <w:r w:rsidRPr="00A34CB7">
        <w:rPr>
          <w:rFonts w:ascii="Arial" w:hAnsi="Arial" w:cs="Arial"/>
          <w:color w:val="4472C4" w:themeColor="accent1"/>
        </w:rPr>
        <w:t xml:space="preserve"> </w:t>
      </w:r>
      <w:r w:rsidR="00C34122" w:rsidRPr="00A34CB7">
        <w:rPr>
          <w:rFonts w:ascii="Arial" w:hAnsi="Arial" w:cs="Arial"/>
          <w:color w:val="4472C4" w:themeColor="accent1"/>
        </w:rPr>
        <w:t xml:space="preserve">collecting, </w:t>
      </w:r>
      <w:r w:rsidRPr="00A34CB7">
        <w:rPr>
          <w:rFonts w:ascii="Arial" w:hAnsi="Arial" w:cs="Arial"/>
          <w:color w:val="4472C4" w:themeColor="accent1"/>
        </w:rPr>
        <w:t xml:space="preserve">managing </w:t>
      </w:r>
      <w:r w:rsidR="00C34122" w:rsidRPr="00A34CB7">
        <w:rPr>
          <w:rFonts w:ascii="Arial" w:hAnsi="Arial" w:cs="Arial"/>
          <w:color w:val="4472C4" w:themeColor="accent1"/>
        </w:rPr>
        <w:t>data</w:t>
      </w:r>
      <w:r w:rsidR="00474161">
        <w:rPr>
          <w:rFonts w:ascii="Arial" w:hAnsi="Arial" w:cs="Arial"/>
          <w:color w:val="222222"/>
        </w:rPr>
        <w:t>, l</w:t>
      </w:r>
      <w:r w:rsidR="00C34122" w:rsidRPr="00BD294C">
        <w:rPr>
          <w:rFonts w:ascii="Arial" w:hAnsi="Arial" w:cs="Arial"/>
          <w:color w:val="222222"/>
        </w:rPr>
        <w:t>ike</w:t>
      </w:r>
      <w:r w:rsidRPr="00BD294C">
        <w:rPr>
          <w:rFonts w:ascii="Arial" w:hAnsi="Arial" w:cs="Arial"/>
          <w:color w:val="222222"/>
        </w:rPr>
        <w:t xml:space="preserve"> </w:t>
      </w:r>
      <w:r w:rsidR="00C34122" w:rsidRPr="00134AF2">
        <w:rPr>
          <w:rFonts w:ascii="Arial" w:hAnsi="Arial" w:cs="Arial"/>
          <w:color w:val="4472C4" w:themeColor="accent1"/>
        </w:rPr>
        <w:t>StatsCan</w:t>
      </w:r>
      <w:r w:rsidR="00474161" w:rsidRPr="00134AF2">
        <w:rPr>
          <w:rFonts w:ascii="Arial" w:hAnsi="Arial" w:cs="Arial"/>
          <w:color w:val="4472C4" w:themeColor="accent1"/>
        </w:rPr>
        <w:t xml:space="preserve"> </w:t>
      </w:r>
      <w:r w:rsidR="00474161" w:rsidRPr="00134AF2">
        <w:rPr>
          <w:rFonts w:ascii="Arial" w:hAnsi="Arial" w:cs="Arial"/>
        </w:rPr>
        <w:t xml:space="preserve">and </w:t>
      </w:r>
      <w:r w:rsidR="00C34122" w:rsidRPr="00134AF2">
        <w:rPr>
          <w:rFonts w:ascii="Arial" w:hAnsi="Arial" w:cs="Arial"/>
          <w:color w:val="4472C4" w:themeColor="accent1"/>
        </w:rPr>
        <w:t>CMHC</w:t>
      </w:r>
      <w:r w:rsidRPr="00134AF2">
        <w:rPr>
          <w:rFonts w:ascii="Arial" w:hAnsi="Arial" w:cs="Arial"/>
          <w:color w:val="4472C4" w:themeColor="accent1"/>
        </w:rPr>
        <w:t xml:space="preserve"> </w:t>
      </w:r>
      <w:r w:rsidR="00134AF2" w:rsidRPr="00BD294C">
        <w:rPr>
          <w:rFonts w:ascii="Arial" w:hAnsi="Arial" w:cs="Arial"/>
          <w:color w:val="222222"/>
        </w:rPr>
        <w:t>in</w:t>
      </w:r>
      <w:r w:rsidRPr="00BD294C">
        <w:rPr>
          <w:rFonts w:ascii="Arial" w:hAnsi="Arial" w:cs="Arial"/>
          <w:color w:val="222222"/>
        </w:rPr>
        <w:t xml:space="preserve"> diff</w:t>
      </w:r>
      <w:r w:rsidR="00474161">
        <w:rPr>
          <w:rFonts w:ascii="Arial" w:hAnsi="Arial" w:cs="Arial"/>
          <w:color w:val="222222"/>
        </w:rPr>
        <w:t>erent</w:t>
      </w:r>
      <w:r w:rsidRPr="00BD294C">
        <w:rPr>
          <w:rFonts w:ascii="Arial" w:hAnsi="Arial" w:cs="Arial"/>
          <w:color w:val="222222"/>
        </w:rPr>
        <w:t xml:space="preserve"> level</w:t>
      </w:r>
      <w:r w:rsidR="00474161">
        <w:rPr>
          <w:rFonts w:ascii="Arial" w:hAnsi="Arial" w:cs="Arial"/>
          <w:color w:val="222222"/>
        </w:rPr>
        <w:t>s</w:t>
      </w:r>
      <w:r w:rsidR="00C34122">
        <w:rPr>
          <w:rFonts w:ascii="Arial" w:hAnsi="Arial" w:cs="Arial"/>
          <w:color w:val="222222"/>
        </w:rPr>
        <w:t>. We’ve had some conversations</w:t>
      </w:r>
      <w:r w:rsidR="003A4DB5">
        <w:rPr>
          <w:rFonts w:ascii="Arial" w:hAnsi="Arial" w:cs="Arial"/>
          <w:color w:val="222222"/>
        </w:rPr>
        <w:t xml:space="preserve"> with those groups</w:t>
      </w:r>
      <w:r w:rsidR="00C34122">
        <w:rPr>
          <w:rFonts w:ascii="Arial" w:hAnsi="Arial" w:cs="Arial"/>
          <w:color w:val="222222"/>
        </w:rPr>
        <w:t xml:space="preserve"> to some degree</w:t>
      </w:r>
      <w:r w:rsidR="003A7853">
        <w:rPr>
          <w:rFonts w:ascii="Arial" w:hAnsi="Arial" w:cs="Arial"/>
          <w:color w:val="222222"/>
        </w:rPr>
        <w:t xml:space="preserve">. Having </w:t>
      </w:r>
      <w:r w:rsidR="00C34122">
        <w:rPr>
          <w:rFonts w:ascii="Arial" w:hAnsi="Arial" w:cs="Arial"/>
          <w:color w:val="222222"/>
        </w:rPr>
        <w:t xml:space="preserve">more </w:t>
      </w:r>
      <w:r w:rsidR="00606187">
        <w:rPr>
          <w:rFonts w:ascii="Arial" w:hAnsi="Arial" w:cs="Arial"/>
          <w:color w:val="222222"/>
        </w:rPr>
        <w:t>involvements</w:t>
      </w:r>
      <w:r w:rsidR="00C34122">
        <w:rPr>
          <w:rFonts w:ascii="Arial" w:hAnsi="Arial" w:cs="Arial"/>
          <w:color w:val="222222"/>
        </w:rPr>
        <w:t xml:space="preserve"> from them in a right time</w:t>
      </w:r>
      <w:r w:rsidR="003A7853">
        <w:rPr>
          <w:rFonts w:ascii="Arial" w:hAnsi="Arial" w:cs="Arial"/>
          <w:color w:val="222222"/>
        </w:rPr>
        <w:t>, that would be beneficial.</w:t>
      </w:r>
      <w:r w:rsidR="00474161">
        <w:rPr>
          <w:rFonts w:ascii="Arial" w:hAnsi="Arial" w:cs="Arial"/>
          <w:color w:val="222222"/>
        </w:rPr>
        <w:t xml:space="preserve"> </w:t>
      </w:r>
    </w:p>
    <w:p w14:paraId="16B3BFB9" w14:textId="25C1EC7D" w:rsidR="00BD294C" w:rsidRDefault="00FE666B" w:rsidP="00474161">
      <w:pPr>
        <w:pStyle w:val="BodyText"/>
        <w:ind w:left="1440"/>
        <w:rPr>
          <w:rFonts w:ascii="Arial" w:hAnsi="Arial" w:cs="Arial"/>
          <w:color w:val="222222"/>
        </w:rPr>
      </w:pPr>
      <w:r w:rsidRPr="00BD294C">
        <w:rPr>
          <w:rFonts w:ascii="Arial" w:hAnsi="Arial" w:cs="Arial"/>
          <w:color w:val="222222"/>
        </w:rPr>
        <w:t>From March</w:t>
      </w:r>
      <w:r w:rsidR="00F9794E">
        <w:rPr>
          <w:rFonts w:ascii="Arial" w:hAnsi="Arial" w:cs="Arial"/>
          <w:color w:val="222222"/>
        </w:rPr>
        <w:t xml:space="preserve"> </w:t>
      </w:r>
      <w:r w:rsidRPr="00BD294C">
        <w:rPr>
          <w:rFonts w:ascii="Arial" w:hAnsi="Arial" w:cs="Arial"/>
          <w:color w:val="222222"/>
        </w:rPr>
        <w:t xml:space="preserve">2nd comments: </w:t>
      </w:r>
      <w:r w:rsidR="00474161">
        <w:rPr>
          <w:rFonts w:ascii="Arial" w:hAnsi="Arial" w:cs="Arial"/>
          <w:color w:val="222222"/>
        </w:rPr>
        <w:t xml:space="preserve">lots of </w:t>
      </w:r>
      <w:r w:rsidR="00474161" w:rsidRPr="00BB707D">
        <w:rPr>
          <w:rFonts w:ascii="Arial" w:hAnsi="Arial" w:cs="Arial"/>
        </w:rPr>
        <w:t>org</w:t>
      </w:r>
      <w:r w:rsidR="00613D84" w:rsidRPr="00BB707D">
        <w:rPr>
          <w:rFonts w:ascii="Arial" w:hAnsi="Arial" w:cs="Arial"/>
        </w:rPr>
        <w:t>anizations</w:t>
      </w:r>
      <w:r w:rsidR="00474161" w:rsidRPr="00BB707D">
        <w:rPr>
          <w:rFonts w:ascii="Arial" w:hAnsi="Arial" w:cs="Arial"/>
        </w:rPr>
        <w:t xml:space="preserve"> workin</w:t>
      </w:r>
      <w:r w:rsidR="00613D84" w:rsidRPr="00BB707D">
        <w:rPr>
          <w:rFonts w:ascii="Arial" w:hAnsi="Arial" w:cs="Arial"/>
        </w:rPr>
        <w:t xml:space="preserve">g </w:t>
      </w:r>
      <w:r w:rsidR="00474161" w:rsidRPr="00BB707D">
        <w:rPr>
          <w:rFonts w:ascii="Arial" w:hAnsi="Arial" w:cs="Arial"/>
        </w:rPr>
        <w:t>on housing issue and indicators</w:t>
      </w:r>
      <w:r w:rsidR="00474161">
        <w:rPr>
          <w:rFonts w:ascii="Arial" w:hAnsi="Arial" w:cs="Arial"/>
          <w:color w:val="222222"/>
        </w:rPr>
        <w:t xml:space="preserve"> like </w:t>
      </w:r>
      <w:r w:rsidRPr="00BD294C">
        <w:rPr>
          <w:rFonts w:ascii="Arial" w:hAnsi="Arial" w:cs="Arial"/>
          <w:color w:val="222222"/>
        </w:rPr>
        <w:t>Joh</w:t>
      </w:r>
      <w:r w:rsidR="00613D84">
        <w:rPr>
          <w:rFonts w:ascii="Arial" w:hAnsi="Arial" w:cs="Arial"/>
          <w:color w:val="222222"/>
        </w:rPr>
        <w:t>n</w:t>
      </w:r>
      <w:r w:rsidRPr="00BD294C">
        <w:rPr>
          <w:rFonts w:ascii="Arial" w:hAnsi="Arial" w:cs="Arial"/>
          <w:color w:val="222222"/>
        </w:rPr>
        <w:t xml:space="preserve"> </w:t>
      </w:r>
      <w:r w:rsidR="00613D84" w:rsidRPr="00BD294C">
        <w:rPr>
          <w:rFonts w:ascii="Arial" w:hAnsi="Arial" w:cs="Arial"/>
          <w:color w:val="222222"/>
        </w:rPr>
        <w:t>Howard</w:t>
      </w:r>
      <w:r w:rsidRPr="00BD294C">
        <w:rPr>
          <w:rFonts w:ascii="Arial" w:hAnsi="Arial" w:cs="Arial"/>
          <w:color w:val="222222"/>
        </w:rPr>
        <w:t xml:space="preserve"> </w:t>
      </w:r>
      <w:r w:rsidR="00613D84">
        <w:rPr>
          <w:rFonts w:ascii="Arial" w:hAnsi="Arial" w:cs="Arial"/>
          <w:color w:val="222222"/>
        </w:rPr>
        <w:t>S</w:t>
      </w:r>
      <w:r w:rsidRPr="00BD294C">
        <w:rPr>
          <w:rFonts w:ascii="Arial" w:hAnsi="Arial" w:cs="Arial"/>
          <w:color w:val="222222"/>
        </w:rPr>
        <w:t>ociety</w:t>
      </w:r>
      <w:r w:rsidR="00474161">
        <w:rPr>
          <w:rFonts w:ascii="Arial" w:hAnsi="Arial" w:cs="Arial"/>
          <w:color w:val="222222"/>
        </w:rPr>
        <w:t>.</w:t>
      </w:r>
      <w:r w:rsidR="00A34CB7">
        <w:rPr>
          <w:rFonts w:ascii="Arial" w:hAnsi="Arial" w:cs="Arial"/>
          <w:color w:val="222222"/>
        </w:rPr>
        <w:t xml:space="preserve"> </w:t>
      </w:r>
      <w:r w:rsidR="00474161">
        <w:rPr>
          <w:rFonts w:ascii="Arial" w:hAnsi="Arial" w:cs="Arial"/>
          <w:color w:val="222222"/>
        </w:rPr>
        <w:t xml:space="preserve">It’s impossible to </w:t>
      </w:r>
      <w:r w:rsidR="00613D84">
        <w:rPr>
          <w:rFonts w:ascii="Arial" w:hAnsi="Arial" w:cs="Arial"/>
          <w:color w:val="222222"/>
        </w:rPr>
        <w:t>engage</w:t>
      </w:r>
      <w:r w:rsidR="00474161">
        <w:rPr>
          <w:rFonts w:ascii="Arial" w:hAnsi="Arial" w:cs="Arial"/>
          <w:color w:val="222222"/>
        </w:rPr>
        <w:t xml:space="preserve"> all of them</w:t>
      </w:r>
      <w:r w:rsidR="00613D84">
        <w:rPr>
          <w:rFonts w:ascii="Arial" w:hAnsi="Arial" w:cs="Arial"/>
          <w:color w:val="222222"/>
        </w:rPr>
        <w:t>. It’s</w:t>
      </w:r>
      <w:r w:rsidR="00474161">
        <w:rPr>
          <w:rFonts w:ascii="Arial" w:hAnsi="Arial" w:cs="Arial"/>
          <w:color w:val="222222"/>
        </w:rPr>
        <w:t xml:space="preserve"> helpful to </w:t>
      </w:r>
      <w:r w:rsidR="00613D84">
        <w:rPr>
          <w:rFonts w:ascii="Arial" w:hAnsi="Arial" w:cs="Arial"/>
          <w:color w:val="222222"/>
        </w:rPr>
        <w:t>understand</w:t>
      </w:r>
      <w:r w:rsidR="00474161">
        <w:rPr>
          <w:rFonts w:ascii="Arial" w:hAnsi="Arial" w:cs="Arial"/>
          <w:color w:val="222222"/>
        </w:rPr>
        <w:t xml:space="preserve"> what type of data they need. I am hoping as we shif</w:t>
      </w:r>
      <w:r w:rsidR="00A456A3">
        <w:rPr>
          <w:rFonts w:ascii="Arial" w:hAnsi="Arial" w:cs="Arial"/>
          <w:color w:val="222222"/>
        </w:rPr>
        <w:t xml:space="preserve">t </w:t>
      </w:r>
      <w:r w:rsidR="00474161">
        <w:rPr>
          <w:rFonts w:ascii="Arial" w:hAnsi="Arial" w:cs="Arial"/>
          <w:color w:val="222222"/>
        </w:rPr>
        <w:t>t</w:t>
      </w:r>
      <w:r w:rsidR="00A456A3">
        <w:rPr>
          <w:rFonts w:ascii="Arial" w:hAnsi="Arial" w:cs="Arial"/>
          <w:color w:val="222222"/>
        </w:rPr>
        <w:t xml:space="preserve">o </w:t>
      </w:r>
      <w:r w:rsidR="00474161">
        <w:rPr>
          <w:rFonts w:ascii="Arial" w:hAnsi="Arial" w:cs="Arial"/>
          <w:color w:val="222222"/>
        </w:rPr>
        <w:t>micro labs</w:t>
      </w:r>
      <w:r w:rsidR="00A34CB7">
        <w:rPr>
          <w:rFonts w:ascii="Arial" w:hAnsi="Arial" w:cs="Arial"/>
          <w:color w:val="222222"/>
        </w:rPr>
        <w:t>,</w:t>
      </w:r>
      <w:r w:rsidR="00474161">
        <w:rPr>
          <w:rFonts w:ascii="Arial" w:hAnsi="Arial" w:cs="Arial"/>
          <w:color w:val="222222"/>
        </w:rPr>
        <w:t xml:space="preserve"> we’ll have more </w:t>
      </w:r>
      <w:r w:rsidR="00A34CB7">
        <w:rPr>
          <w:rFonts w:ascii="Arial" w:hAnsi="Arial" w:cs="Arial"/>
          <w:color w:val="222222"/>
        </w:rPr>
        <w:t>involvement</w:t>
      </w:r>
      <w:r w:rsidR="00474161">
        <w:rPr>
          <w:rFonts w:ascii="Arial" w:hAnsi="Arial" w:cs="Arial"/>
          <w:color w:val="222222"/>
        </w:rPr>
        <w:t xml:space="preserve"> on the ground by </w:t>
      </w:r>
      <w:r w:rsidR="00474161" w:rsidRPr="00BB707D">
        <w:rPr>
          <w:rFonts w:ascii="Arial" w:hAnsi="Arial" w:cs="Arial"/>
          <w:color w:val="4472C4" w:themeColor="accent1"/>
        </w:rPr>
        <w:t xml:space="preserve">organizations </w:t>
      </w:r>
      <w:r w:rsidR="00BB707D" w:rsidRPr="00BB707D">
        <w:rPr>
          <w:rFonts w:ascii="Arial" w:hAnsi="Arial" w:cs="Arial"/>
          <w:color w:val="4472C4" w:themeColor="accent1"/>
        </w:rPr>
        <w:t>that</w:t>
      </w:r>
      <w:r w:rsidR="00474161" w:rsidRPr="00BB707D">
        <w:rPr>
          <w:rFonts w:ascii="Arial" w:hAnsi="Arial" w:cs="Arial"/>
          <w:color w:val="4472C4" w:themeColor="accent1"/>
        </w:rPr>
        <w:t xml:space="preserve"> making housing related decisions on the regular basis</w:t>
      </w:r>
      <w:r w:rsidR="00474161">
        <w:rPr>
          <w:rFonts w:ascii="Arial" w:hAnsi="Arial" w:cs="Arial"/>
          <w:color w:val="222222"/>
        </w:rPr>
        <w:t xml:space="preserve">. </w:t>
      </w:r>
      <w:r w:rsidR="00263189">
        <w:rPr>
          <w:rFonts w:ascii="Arial" w:hAnsi="Arial" w:cs="Arial"/>
          <w:color w:val="222222"/>
        </w:rPr>
        <w:t>So,</w:t>
      </w:r>
      <w:r w:rsidR="00474161">
        <w:rPr>
          <w:rFonts w:ascii="Arial" w:hAnsi="Arial" w:cs="Arial"/>
          <w:color w:val="222222"/>
        </w:rPr>
        <w:t xml:space="preserve"> we can </w:t>
      </w:r>
      <w:r w:rsidR="00263189">
        <w:rPr>
          <w:rFonts w:ascii="Arial" w:hAnsi="Arial" w:cs="Arial"/>
          <w:color w:val="222222"/>
        </w:rPr>
        <w:t>get</w:t>
      </w:r>
      <w:r w:rsidR="00474161">
        <w:rPr>
          <w:rFonts w:ascii="Arial" w:hAnsi="Arial" w:cs="Arial"/>
          <w:color w:val="222222"/>
        </w:rPr>
        <w:t xml:space="preserve"> their inputs and ideas</w:t>
      </w:r>
      <w:r w:rsidR="00263189">
        <w:rPr>
          <w:rFonts w:ascii="Arial" w:hAnsi="Arial" w:cs="Arial"/>
          <w:color w:val="222222"/>
        </w:rPr>
        <w:t>. W</w:t>
      </w:r>
      <w:r w:rsidR="00474161">
        <w:rPr>
          <w:rFonts w:ascii="Arial" w:hAnsi="Arial" w:cs="Arial"/>
          <w:color w:val="222222"/>
        </w:rPr>
        <w:t xml:space="preserve">hat </w:t>
      </w:r>
      <w:r w:rsidR="00263189">
        <w:rPr>
          <w:rFonts w:ascii="Arial" w:hAnsi="Arial" w:cs="Arial"/>
          <w:color w:val="222222"/>
        </w:rPr>
        <w:t>potential</w:t>
      </w:r>
      <w:r w:rsidR="00474161">
        <w:rPr>
          <w:rFonts w:ascii="Arial" w:hAnsi="Arial" w:cs="Arial"/>
          <w:color w:val="222222"/>
        </w:rPr>
        <w:t xml:space="preserve"> solutions we </w:t>
      </w:r>
      <w:r w:rsidR="00263189">
        <w:rPr>
          <w:rFonts w:ascii="Arial" w:hAnsi="Arial" w:cs="Arial"/>
          <w:color w:val="222222"/>
        </w:rPr>
        <w:t>can</w:t>
      </w:r>
      <w:r w:rsidR="00474161">
        <w:rPr>
          <w:rFonts w:ascii="Arial" w:hAnsi="Arial" w:cs="Arial"/>
          <w:color w:val="222222"/>
        </w:rPr>
        <w:t xml:space="preserve"> suggest to </w:t>
      </w:r>
      <w:r w:rsidR="00263189">
        <w:rPr>
          <w:rFonts w:ascii="Arial" w:hAnsi="Arial" w:cs="Arial"/>
          <w:color w:val="222222"/>
        </w:rPr>
        <w:t>integrate</w:t>
      </w:r>
      <w:r w:rsidR="00474161">
        <w:rPr>
          <w:rFonts w:ascii="Arial" w:hAnsi="Arial" w:cs="Arial"/>
          <w:color w:val="222222"/>
        </w:rPr>
        <w:t xml:space="preserve"> into the road map which is the ultimate output from this process. </w:t>
      </w:r>
    </w:p>
    <w:p w14:paraId="4D2A965A" w14:textId="76D55837" w:rsidR="00BD294C" w:rsidRDefault="00FE666B" w:rsidP="00D67FB5">
      <w:pPr>
        <w:pStyle w:val="BodyText"/>
        <w:ind w:left="1440"/>
        <w:rPr>
          <w:rFonts w:ascii="Arial" w:hAnsi="Arial" w:cs="Arial"/>
          <w:color w:val="222222"/>
        </w:rPr>
      </w:pPr>
      <w:r w:rsidRPr="00BD294C">
        <w:rPr>
          <w:rFonts w:ascii="Arial" w:hAnsi="Arial" w:cs="Arial"/>
          <w:b/>
          <w:bCs/>
          <w:color w:val="222222"/>
        </w:rPr>
        <w:t>Michel</w:t>
      </w:r>
      <w:r>
        <w:rPr>
          <w:rFonts w:ascii="Arial" w:hAnsi="Arial" w:cs="Arial"/>
          <w:color w:val="222222"/>
        </w:rPr>
        <w:t xml:space="preserve">: </w:t>
      </w:r>
      <w:r w:rsidRPr="000A45F1">
        <w:rPr>
          <w:rFonts w:ascii="Arial" w:hAnsi="Arial" w:cs="Arial"/>
          <w:color w:val="4472C4" w:themeColor="accent1"/>
        </w:rPr>
        <w:t>Missing topics</w:t>
      </w:r>
      <w:r>
        <w:rPr>
          <w:rFonts w:ascii="Arial" w:hAnsi="Arial" w:cs="Arial"/>
          <w:color w:val="222222"/>
        </w:rPr>
        <w:t>:</w:t>
      </w:r>
      <w:r w:rsidR="00D67FB5">
        <w:rPr>
          <w:rFonts w:ascii="Arial" w:hAnsi="Arial" w:cs="Arial"/>
          <w:color w:val="222222"/>
        </w:rPr>
        <w:t xml:space="preserve"> Health, Education and Environment.</w:t>
      </w:r>
      <w:r>
        <w:rPr>
          <w:rFonts w:ascii="Arial" w:hAnsi="Arial" w:cs="Arial"/>
          <w:color w:val="222222"/>
        </w:rPr>
        <w:t xml:space="preserve"> </w:t>
      </w:r>
      <w:r w:rsidR="00D67FB5">
        <w:rPr>
          <w:rFonts w:ascii="Arial" w:hAnsi="Arial" w:cs="Arial"/>
          <w:color w:val="222222"/>
        </w:rPr>
        <w:t>Affordability, accessibility, Energy efficiency, I am hoping this lab</w:t>
      </w:r>
      <w:r w:rsidR="00F9794E">
        <w:rPr>
          <w:rFonts w:ascii="Arial" w:hAnsi="Arial" w:cs="Arial"/>
          <w:color w:val="222222"/>
        </w:rPr>
        <w:t xml:space="preserve"> </w:t>
      </w:r>
      <w:r w:rsidR="00D67FB5">
        <w:rPr>
          <w:rFonts w:ascii="Arial" w:hAnsi="Arial" w:cs="Arial"/>
          <w:color w:val="222222"/>
        </w:rPr>
        <w:t xml:space="preserve">is able to pick up those missing parts. Doing a better job measuring accessibility, </w:t>
      </w:r>
      <w:r>
        <w:rPr>
          <w:rFonts w:ascii="Arial" w:hAnsi="Arial" w:cs="Arial"/>
          <w:color w:val="222222"/>
        </w:rPr>
        <w:t xml:space="preserve">Physical </w:t>
      </w:r>
      <w:r w:rsidR="00D67FB5">
        <w:rPr>
          <w:rFonts w:ascii="Arial" w:hAnsi="Arial" w:cs="Arial"/>
          <w:color w:val="222222"/>
        </w:rPr>
        <w:t>and energy efficiency at the local level</w:t>
      </w:r>
      <w:r w:rsidR="00EE4BFC">
        <w:rPr>
          <w:rFonts w:ascii="Arial" w:hAnsi="Arial" w:cs="Arial"/>
          <w:color w:val="222222"/>
        </w:rPr>
        <w:t xml:space="preserve"> across Canada. </w:t>
      </w:r>
    </w:p>
    <w:p w14:paraId="33CDB66C" w14:textId="060F13B6" w:rsidR="00FE666B" w:rsidRDefault="00FE666B" w:rsidP="00EE4BFC">
      <w:pPr>
        <w:pStyle w:val="BodyText"/>
        <w:ind w:left="1440"/>
        <w:rPr>
          <w:rFonts w:ascii="Arial" w:hAnsi="Arial" w:cs="Arial"/>
          <w:color w:val="222222"/>
        </w:rPr>
      </w:pPr>
      <w:r w:rsidRPr="00BD294C">
        <w:rPr>
          <w:rFonts w:ascii="Arial" w:hAnsi="Arial" w:cs="Arial"/>
          <w:b/>
          <w:bCs/>
          <w:color w:val="222222"/>
        </w:rPr>
        <w:t>David</w:t>
      </w:r>
      <w:r>
        <w:rPr>
          <w:rFonts w:ascii="Arial" w:hAnsi="Arial" w:cs="Arial"/>
          <w:color w:val="222222"/>
        </w:rPr>
        <w:t xml:space="preserve">: </w:t>
      </w:r>
      <w:r w:rsidR="00EE4BFC">
        <w:rPr>
          <w:rFonts w:ascii="Arial" w:hAnsi="Arial" w:cs="Arial"/>
          <w:color w:val="222222"/>
        </w:rPr>
        <w:t xml:space="preserve">Missing </w:t>
      </w:r>
      <w:r w:rsidRPr="00EE4BFC">
        <w:rPr>
          <w:rFonts w:ascii="Arial" w:hAnsi="Arial" w:cs="Arial"/>
          <w:color w:val="4472C4" w:themeColor="accent1"/>
        </w:rPr>
        <w:t>private sectors</w:t>
      </w:r>
      <w:r w:rsidR="00EE4BFC">
        <w:rPr>
          <w:rFonts w:ascii="Arial" w:hAnsi="Arial" w:cs="Arial"/>
          <w:color w:val="222222"/>
        </w:rPr>
        <w:t>, suppliers and users of data</w:t>
      </w:r>
      <w:r>
        <w:rPr>
          <w:rFonts w:ascii="Arial" w:hAnsi="Arial" w:cs="Arial"/>
          <w:color w:val="222222"/>
        </w:rPr>
        <w:t>.</w:t>
      </w:r>
      <w:r w:rsidR="00EE4BFC">
        <w:rPr>
          <w:rFonts w:ascii="Arial" w:hAnsi="Arial" w:cs="Arial"/>
          <w:color w:val="222222"/>
        </w:rPr>
        <w:t xml:space="preserve"> Not always as engaged, maybe</w:t>
      </w:r>
      <w:r>
        <w:rPr>
          <w:rFonts w:ascii="Arial" w:hAnsi="Arial" w:cs="Arial"/>
          <w:color w:val="222222"/>
        </w:rPr>
        <w:t xml:space="preserve"> </w:t>
      </w:r>
      <w:r w:rsidR="00EE4BFC">
        <w:rPr>
          <w:rFonts w:ascii="Arial" w:hAnsi="Arial" w:cs="Arial"/>
          <w:color w:val="222222"/>
        </w:rPr>
        <w:t xml:space="preserve">they are in a </w:t>
      </w:r>
      <w:r>
        <w:rPr>
          <w:rFonts w:ascii="Arial" w:hAnsi="Arial" w:cs="Arial"/>
          <w:color w:val="222222"/>
        </w:rPr>
        <w:t>diff page</w:t>
      </w:r>
      <w:r w:rsidR="00EE4BFC">
        <w:rPr>
          <w:rFonts w:ascii="Arial" w:hAnsi="Arial" w:cs="Arial"/>
          <w:color w:val="222222"/>
        </w:rPr>
        <w:t xml:space="preserve"> from other participants in housing systems. We need to figure out a way to get them in. Also, we are missing </w:t>
      </w:r>
      <w:r w:rsidR="00EE4BFC" w:rsidRPr="00EE4BFC">
        <w:rPr>
          <w:rFonts w:ascii="Arial" w:hAnsi="Arial" w:cs="Arial"/>
          <w:color w:val="4472C4" w:themeColor="accent1"/>
        </w:rPr>
        <w:t>Newfoundlanders and Labradorians</w:t>
      </w:r>
      <w:r>
        <w:rPr>
          <w:rFonts w:ascii="Arial" w:hAnsi="Arial" w:cs="Arial"/>
          <w:color w:val="222222"/>
        </w:rPr>
        <w:t xml:space="preserve">: </w:t>
      </w:r>
      <w:r w:rsidR="00AF2691">
        <w:rPr>
          <w:rFonts w:ascii="Arial" w:hAnsi="Arial" w:cs="Arial"/>
          <w:color w:val="222222"/>
        </w:rPr>
        <w:t xml:space="preserve">We need to reach these people </w:t>
      </w:r>
      <w:r w:rsidR="00D73483">
        <w:rPr>
          <w:rFonts w:ascii="Arial" w:hAnsi="Arial" w:cs="Arial"/>
          <w:color w:val="222222"/>
        </w:rPr>
        <w:t>because they have</w:t>
      </w:r>
      <w:r>
        <w:rPr>
          <w:rFonts w:ascii="Arial" w:hAnsi="Arial" w:cs="Arial"/>
          <w:color w:val="222222"/>
        </w:rPr>
        <w:t xml:space="preserve"> issues </w:t>
      </w:r>
      <w:r w:rsidR="00D73483">
        <w:rPr>
          <w:rFonts w:ascii="Arial" w:hAnsi="Arial" w:cs="Arial"/>
          <w:color w:val="222222"/>
        </w:rPr>
        <w:t xml:space="preserve">in </w:t>
      </w:r>
      <w:r>
        <w:rPr>
          <w:rFonts w:ascii="Arial" w:hAnsi="Arial" w:cs="Arial"/>
          <w:color w:val="222222"/>
        </w:rPr>
        <w:t>housing</w:t>
      </w:r>
      <w:r w:rsidR="00D73483">
        <w:rPr>
          <w:rFonts w:ascii="Arial" w:hAnsi="Arial" w:cs="Arial"/>
          <w:color w:val="222222"/>
        </w:rPr>
        <w:t xml:space="preserve"> field</w:t>
      </w:r>
      <w:r w:rsidR="00F9794E">
        <w:rPr>
          <w:rFonts w:ascii="Arial" w:hAnsi="Arial" w:cs="Arial"/>
          <w:color w:val="222222"/>
        </w:rPr>
        <w:t xml:space="preserve"> and </w:t>
      </w:r>
      <w:r w:rsidR="00D73483">
        <w:rPr>
          <w:rFonts w:ascii="Arial" w:hAnsi="Arial" w:cs="Arial"/>
          <w:color w:val="222222"/>
        </w:rPr>
        <w:t>they require support and data</w:t>
      </w:r>
      <w:r>
        <w:rPr>
          <w:rFonts w:ascii="Arial" w:hAnsi="Arial" w:cs="Arial"/>
          <w:color w:val="222222"/>
        </w:rPr>
        <w:t xml:space="preserve">.  </w:t>
      </w:r>
    </w:p>
    <w:p w14:paraId="0B73D8A7" w14:textId="77777777" w:rsidR="00067187" w:rsidRPr="0058473E" w:rsidRDefault="00067187" w:rsidP="00EE4BFC">
      <w:pPr>
        <w:pStyle w:val="BodyText"/>
        <w:ind w:left="1440"/>
        <w:rPr>
          <w:rFonts w:ascii="Arial" w:hAnsi="Arial" w:cs="Arial"/>
          <w:color w:val="222222"/>
        </w:rPr>
      </w:pPr>
    </w:p>
    <w:p w14:paraId="1997A7E7" w14:textId="77777777" w:rsidR="00BD294C" w:rsidRDefault="0058473E" w:rsidP="00BD294C">
      <w:pPr>
        <w:pStyle w:val="BodyText"/>
        <w:numPr>
          <w:ilvl w:val="1"/>
          <w:numId w:val="10"/>
        </w:numPr>
        <w:rPr>
          <w:rFonts w:ascii="Arial" w:hAnsi="Arial" w:cs="Arial"/>
          <w:color w:val="222222"/>
        </w:rPr>
      </w:pPr>
      <w:r w:rsidRPr="0058473E">
        <w:rPr>
          <w:rFonts w:ascii="Arial" w:hAnsi="Arial" w:cs="Arial"/>
          <w:color w:val="222222"/>
        </w:rPr>
        <w:lastRenderedPageBreak/>
        <w:t>What are you looking forward to during the next phase?</w:t>
      </w:r>
    </w:p>
    <w:p w14:paraId="7DC81727" w14:textId="61A7176C" w:rsidR="00BD294C" w:rsidRDefault="005E766A" w:rsidP="005C0EE0">
      <w:pPr>
        <w:pStyle w:val="BodyText"/>
        <w:ind w:left="1440"/>
        <w:rPr>
          <w:rFonts w:ascii="Arial" w:hAnsi="Arial" w:cs="Arial"/>
          <w:color w:val="222222"/>
        </w:rPr>
      </w:pPr>
      <w:r w:rsidRPr="00BD294C">
        <w:rPr>
          <w:rFonts w:ascii="Arial" w:hAnsi="Arial" w:cs="Arial"/>
          <w:b/>
          <w:bCs/>
          <w:color w:val="222222"/>
        </w:rPr>
        <w:t>David</w:t>
      </w:r>
      <w:r w:rsidRPr="00BD294C">
        <w:rPr>
          <w:rFonts w:ascii="Arial" w:hAnsi="Arial" w:cs="Arial"/>
          <w:color w:val="222222"/>
        </w:rPr>
        <w:t xml:space="preserve">: </w:t>
      </w:r>
      <w:r w:rsidR="005C0EE0">
        <w:rPr>
          <w:rFonts w:ascii="Arial" w:hAnsi="Arial" w:cs="Arial"/>
          <w:color w:val="222222"/>
        </w:rPr>
        <w:t>I am looking forward getting down to cases and terms</w:t>
      </w:r>
      <w:r w:rsidR="00636A8F">
        <w:rPr>
          <w:rFonts w:ascii="Arial" w:hAnsi="Arial" w:cs="Arial"/>
          <w:color w:val="222222"/>
        </w:rPr>
        <w:t xml:space="preserve">. There are lots </w:t>
      </w:r>
      <w:r w:rsidR="005C0EE0">
        <w:rPr>
          <w:rFonts w:ascii="Arial" w:hAnsi="Arial" w:cs="Arial"/>
          <w:color w:val="222222"/>
        </w:rPr>
        <w:t xml:space="preserve">of </w:t>
      </w:r>
      <w:r w:rsidRPr="00BD294C">
        <w:rPr>
          <w:rFonts w:ascii="Arial" w:hAnsi="Arial" w:cs="Arial"/>
          <w:color w:val="222222"/>
        </w:rPr>
        <w:t>good ideas</w:t>
      </w:r>
      <w:r w:rsidR="005C0EE0">
        <w:rPr>
          <w:rFonts w:ascii="Arial" w:hAnsi="Arial" w:cs="Arial"/>
          <w:color w:val="222222"/>
        </w:rPr>
        <w:t xml:space="preserve"> from previous workshops and coming workshops </w:t>
      </w:r>
      <w:r w:rsidR="00636A8F">
        <w:rPr>
          <w:rFonts w:ascii="Arial" w:hAnsi="Arial" w:cs="Arial"/>
          <w:color w:val="222222"/>
        </w:rPr>
        <w:t xml:space="preserve">for </w:t>
      </w:r>
      <w:r w:rsidR="005C0EE0">
        <w:rPr>
          <w:rFonts w:ascii="Arial" w:hAnsi="Arial" w:cs="Arial"/>
          <w:color w:val="222222"/>
        </w:rPr>
        <w:t>Q</w:t>
      </w:r>
      <w:r w:rsidR="00636A8F">
        <w:rPr>
          <w:rFonts w:ascii="Arial" w:hAnsi="Arial" w:cs="Arial"/>
          <w:color w:val="222222"/>
        </w:rPr>
        <w:t>uebec members</w:t>
      </w:r>
      <w:r w:rsidR="005C0EE0">
        <w:rPr>
          <w:rFonts w:ascii="Arial" w:hAnsi="Arial" w:cs="Arial"/>
          <w:color w:val="222222"/>
        </w:rPr>
        <w:t>, and from the research.</w:t>
      </w:r>
      <w:r w:rsidRPr="00BD294C">
        <w:rPr>
          <w:rFonts w:ascii="Arial" w:hAnsi="Arial" w:cs="Arial"/>
          <w:color w:val="222222"/>
        </w:rPr>
        <w:t xml:space="preserve"> Which </w:t>
      </w:r>
      <w:r w:rsidR="005C0EE0">
        <w:rPr>
          <w:rFonts w:ascii="Arial" w:hAnsi="Arial" w:cs="Arial"/>
          <w:color w:val="222222"/>
        </w:rPr>
        <w:t xml:space="preserve">you think to have the </w:t>
      </w:r>
      <w:r w:rsidRPr="00BD294C">
        <w:rPr>
          <w:rFonts w:ascii="Arial" w:hAnsi="Arial" w:cs="Arial"/>
          <w:color w:val="222222"/>
        </w:rPr>
        <w:t>greatest impact</w:t>
      </w:r>
      <w:r w:rsidR="005C0EE0">
        <w:rPr>
          <w:rFonts w:ascii="Arial" w:hAnsi="Arial" w:cs="Arial"/>
          <w:color w:val="222222"/>
        </w:rPr>
        <w:t xml:space="preserve"> across the country for evidence-based decision makings. They </w:t>
      </w:r>
      <w:r w:rsidR="00636A8F">
        <w:rPr>
          <w:rFonts w:ascii="Arial" w:hAnsi="Arial" w:cs="Arial"/>
          <w:color w:val="222222"/>
        </w:rPr>
        <w:t xml:space="preserve">are </w:t>
      </w:r>
      <w:r w:rsidR="005C0EE0">
        <w:rPr>
          <w:rFonts w:ascii="Arial" w:hAnsi="Arial" w:cs="Arial"/>
          <w:color w:val="222222"/>
        </w:rPr>
        <w:t xml:space="preserve">all relevant and valued but how </w:t>
      </w:r>
      <w:r w:rsidRPr="00BD294C">
        <w:rPr>
          <w:rFonts w:ascii="Arial" w:hAnsi="Arial" w:cs="Arial"/>
          <w:color w:val="222222"/>
        </w:rPr>
        <w:t xml:space="preserve">many of those do </w:t>
      </w:r>
      <w:r w:rsidR="005C0EE0">
        <w:rPr>
          <w:rFonts w:ascii="Arial" w:hAnsi="Arial" w:cs="Arial"/>
          <w:color w:val="222222"/>
        </w:rPr>
        <w:t xml:space="preserve">we </w:t>
      </w:r>
      <w:r w:rsidRPr="00BD294C">
        <w:rPr>
          <w:rFonts w:ascii="Arial" w:hAnsi="Arial" w:cs="Arial"/>
          <w:color w:val="222222"/>
        </w:rPr>
        <w:t>recognizing</w:t>
      </w:r>
      <w:r w:rsidR="005C0EE0">
        <w:rPr>
          <w:rFonts w:ascii="Arial" w:hAnsi="Arial" w:cs="Arial"/>
          <w:color w:val="222222"/>
        </w:rPr>
        <w:t xml:space="preserve">? that </w:t>
      </w:r>
      <w:r w:rsidR="00636A8F">
        <w:rPr>
          <w:rFonts w:ascii="Arial" w:hAnsi="Arial" w:cs="Arial"/>
          <w:color w:val="222222"/>
        </w:rPr>
        <w:t>t</w:t>
      </w:r>
      <w:r w:rsidR="005C0EE0">
        <w:rPr>
          <w:rFonts w:ascii="Arial" w:hAnsi="Arial" w:cs="Arial"/>
          <w:color w:val="222222"/>
        </w:rPr>
        <w:t xml:space="preserve">akes a long time. We still are a way from </w:t>
      </w:r>
      <w:r w:rsidRPr="00BD294C">
        <w:rPr>
          <w:rFonts w:ascii="Arial" w:hAnsi="Arial" w:cs="Arial"/>
          <w:color w:val="222222"/>
        </w:rPr>
        <w:t xml:space="preserve">what we need </w:t>
      </w:r>
      <w:r w:rsidR="005C0EE0">
        <w:rPr>
          <w:rFonts w:ascii="Arial" w:hAnsi="Arial" w:cs="Arial"/>
          <w:color w:val="222222"/>
        </w:rPr>
        <w:t xml:space="preserve">and </w:t>
      </w:r>
      <w:r w:rsidRPr="00BD294C">
        <w:rPr>
          <w:rFonts w:ascii="Arial" w:hAnsi="Arial" w:cs="Arial"/>
          <w:color w:val="222222"/>
        </w:rPr>
        <w:t>w</w:t>
      </w:r>
      <w:r w:rsidR="005C0EE0">
        <w:rPr>
          <w:rFonts w:ascii="Arial" w:hAnsi="Arial" w:cs="Arial"/>
          <w:color w:val="222222"/>
        </w:rPr>
        <w:t>e’ll get</w:t>
      </w:r>
      <w:r w:rsidRPr="00BD294C">
        <w:rPr>
          <w:rFonts w:ascii="Arial" w:hAnsi="Arial" w:cs="Arial"/>
          <w:color w:val="222222"/>
        </w:rPr>
        <w:t xml:space="preserve"> </w:t>
      </w:r>
      <w:r w:rsidR="005C0EE0">
        <w:rPr>
          <w:rFonts w:ascii="Arial" w:hAnsi="Arial" w:cs="Arial"/>
          <w:color w:val="222222"/>
        </w:rPr>
        <w:t xml:space="preserve">them </w:t>
      </w:r>
      <w:r w:rsidRPr="00BD294C">
        <w:rPr>
          <w:rFonts w:ascii="Arial" w:hAnsi="Arial" w:cs="Arial"/>
          <w:color w:val="222222"/>
        </w:rPr>
        <w:t>in the next census.</w:t>
      </w:r>
      <w:r w:rsidR="005C0EE0">
        <w:rPr>
          <w:rFonts w:ascii="Arial" w:hAnsi="Arial" w:cs="Arial"/>
          <w:color w:val="222222"/>
        </w:rPr>
        <w:t xml:space="preserve"> So, we are 4 years away from having a full result. That’s one cycle but that’s the most detailed data we collect on housing in Canada. </w:t>
      </w:r>
      <w:r w:rsidR="000728AA" w:rsidRPr="00BD294C">
        <w:rPr>
          <w:rFonts w:ascii="Arial" w:hAnsi="Arial" w:cs="Arial"/>
          <w:color w:val="222222"/>
        </w:rPr>
        <w:t>How do we decide what is substantial issues</w:t>
      </w:r>
      <w:r w:rsidR="005C0EE0">
        <w:rPr>
          <w:rFonts w:ascii="Arial" w:hAnsi="Arial" w:cs="Arial"/>
          <w:color w:val="222222"/>
        </w:rPr>
        <w:t xml:space="preserve"> </w:t>
      </w:r>
      <w:r w:rsidR="00636A8F">
        <w:rPr>
          <w:rFonts w:ascii="Arial" w:hAnsi="Arial" w:cs="Arial"/>
          <w:color w:val="222222"/>
        </w:rPr>
        <w:t xml:space="preserve">that </w:t>
      </w:r>
      <w:r w:rsidR="005C0EE0">
        <w:rPr>
          <w:rFonts w:ascii="Arial" w:hAnsi="Arial" w:cs="Arial"/>
          <w:color w:val="222222"/>
        </w:rPr>
        <w:t xml:space="preserve">we can take? </w:t>
      </w:r>
    </w:p>
    <w:p w14:paraId="04191272" w14:textId="41E016C2" w:rsidR="000728AA" w:rsidRDefault="000728AA" w:rsidP="00BD294C">
      <w:pPr>
        <w:pStyle w:val="BodyText"/>
        <w:ind w:left="1440"/>
        <w:rPr>
          <w:rFonts w:ascii="Arial" w:hAnsi="Arial" w:cs="Arial"/>
          <w:color w:val="222222"/>
        </w:rPr>
      </w:pPr>
      <w:r w:rsidRPr="00BD294C">
        <w:rPr>
          <w:rFonts w:ascii="Arial" w:hAnsi="Arial" w:cs="Arial"/>
          <w:b/>
          <w:bCs/>
          <w:color w:val="222222"/>
        </w:rPr>
        <w:t>Michel</w:t>
      </w:r>
      <w:r>
        <w:rPr>
          <w:rFonts w:ascii="Arial" w:hAnsi="Arial" w:cs="Arial"/>
          <w:color w:val="222222"/>
        </w:rPr>
        <w:t xml:space="preserve">: </w:t>
      </w:r>
      <w:r w:rsidR="005641B2">
        <w:rPr>
          <w:rFonts w:ascii="Arial" w:hAnsi="Arial" w:cs="Arial"/>
          <w:color w:val="222222"/>
        </w:rPr>
        <w:t xml:space="preserve">I want to </w:t>
      </w:r>
      <w:r>
        <w:rPr>
          <w:rFonts w:ascii="Arial" w:hAnsi="Arial" w:cs="Arial"/>
          <w:color w:val="222222"/>
        </w:rPr>
        <w:t>build something</w:t>
      </w:r>
      <w:r w:rsidR="004A6888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useful for members and workshop participants. Tools, new datasets</w:t>
      </w:r>
      <w:r w:rsidR="005641B2">
        <w:rPr>
          <w:rFonts w:ascii="Arial" w:hAnsi="Arial" w:cs="Arial"/>
          <w:color w:val="222222"/>
        </w:rPr>
        <w:t xml:space="preserve"> </w:t>
      </w:r>
      <w:r w:rsidR="004A6888">
        <w:rPr>
          <w:rFonts w:ascii="Arial" w:hAnsi="Arial" w:cs="Arial"/>
          <w:color w:val="222222"/>
        </w:rPr>
        <w:t xml:space="preserve">getting </w:t>
      </w:r>
      <w:r w:rsidR="005641B2">
        <w:rPr>
          <w:rFonts w:ascii="Arial" w:hAnsi="Arial" w:cs="Arial"/>
          <w:color w:val="222222"/>
        </w:rPr>
        <w:t>from CMHC</w:t>
      </w:r>
      <w:r w:rsidR="004A6888">
        <w:rPr>
          <w:rFonts w:ascii="Arial" w:hAnsi="Arial" w:cs="Arial"/>
          <w:color w:val="222222"/>
        </w:rPr>
        <w:t xml:space="preserve"> that</w:t>
      </w:r>
      <w:r>
        <w:rPr>
          <w:rFonts w:ascii="Arial" w:hAnsi="Arial" w:cs="Arial"/>
          <w:color w:val="222222"/>
        </w:rPr>
        <w:t xml:space="preserve"> answers the many issues and questions</w:t>
      </w:r>
      <w:r w:rsidR="005641B2">
        <w:rPr>
          <w:rFonts w:ascii="Arial" w:hAnsi="Arial" w:cs="Arial"/>
          <w:color w:val="222222"/>
        </w:rPr>
        <w:t xml:space="preserve"> </w:t>
      </w:r>
      <w:r w:rsidR="004A6888">
        <w:rPr>
          <w:rFonts w:ascii="Arial" w:hAnsi="Arial" w:cs="Arial"/>
          <w:color w:val="222222"/>
        </w:rPr>
        <w:t xml:space="preserve">that we heard </w:t>
      </w:r>
      <w:r w:rsidR="005641B2">
        <w:rPr>
          <w:rFonts w:ascii="Arial" w:hAnsi="Arial" w:cs="Arial"/>
          <w:color w:val="222222"/>
        </w:rPr>
        <w:t>over the last few months</w:t>
      </w:r>
      <w:r>
        <w:rPr>
          <w:rFonts w:ascii="Arial" w:hAnsi="Arial" w:cs="Arial"/>
          <w:color w:val="222222"/>
        </w:rPr>
        <w:t>.</w:t>
      </w:r>
      <w:r w:rsidR="00591699">
        <w:rPr>
          <w:rFonts w:ascii="Arial" w:hAnsi="Arial" w:cs="Arial"/>
          <w:color w:val="222222"/>
        </w:rPr>
        <w:t xml:space="preserve"> </w:t>
      </w:r>
      <w:r w:rsidR="004A6888">
        <w:rPr>
          <w:rFonts w:ascii="Arial" w:hAnsi="Arial" w:cs="Arial"/>
          <w:color w:val="222222"/>
        </w:rPr>
        <w:t xml:space="preserve">Pulling together data in format that accessible </w:t>
      </w:r>
      <w:r w:rsidR="00591699">
        <w:rPr>
          <w:rFonts w:ascii="Arial" w:hAnsi="Arial" w:cs="Arial"/>
          <w:color w:val="222222"/>
        </w:rPr>
        <w:t xml:space="preserve">that </w:t>
      </w:r>
      <w:r w:rsidR="004A6888">
        <w:rPr>
          <w:rFonts w:ascii="Arial" w:hAnsi="Arial" w:cs="Arial"/>
          <w:color w:val="222222"/>
        </w:rPr>
        <w:t>answers questions that we already rai</w:t>
      </w:r>
      <w:r w:rsidR="00591699">
        <w:rPr>
          <w:rFonts w:ascii="Arial" w:hAnsi="Arial" w:cs="Arial"/>
          <w:color w:val="222222"/>
        </w:rPr>
        <w:t xml:space="preserve">sed </w:t>
      </w:r>
      <w:r w:rsidR="004A6888">
        <w:rPr>
          <w:rFonts w:ascii="Arial" w:hAnsi="Arial" w:cs="Arial"/>
          <w:color w:val="222222"/>
        </w:rPr>
        <w:t xml:space="preserve">locally across the Canada. </w:t>
      </w:r>
    </w:p>
    <w:p w14:paraId="32CCF27C" w14:textId="77777777" w:rsidR="00BD294C" w:rsidRDefault="0058473E" w:rsidP="00BD294C">
      <w:pPr>
        <w:pStyle w:val="BodyText"/>
        <w:numPr>
          <w:ilvl w:val="1"/>
          <w:numId w:val="10"/>
        </w:numPr>
        <w:rPr>
          <w:rFonts w:ascii="Arial" w:hAnsi="Arial" w:cs="Arial"/>
          <w:color w:val="222222"/>
        </w:rPr>
      </w:pPr>
      <w:r w:rsidRPr="0058473E">
        <w:rPr>
          <w:rFonts w:ascii="Arial" w:hAnsi="Arial" w:cs="Arial"/>
          <w:color w:val="222222"/>
        </w:rPr>
        <w:t>What does success look like?</w:t>
      </w:r>
    </w:p>
    <w:p w14:paraId="396FD888" w14:textId="01B9D8A4" w:rsidR="00B601DE" w:rsidRDefault="000728AA" w:rsidP="00BD294C">
      <w:pPr>
        <w:pStyle w:val="BodyText"/>
        <w:ind w:left="1440"/>
        <w:rPr>
          <w:rFonts w:ascii="Arial" w:hAnsi="Arial" w:cs="Arial"/>
          <w:color w:val="222222"/>
        </w:rPr>
      </w:pPr>
      <w:r w:rsidRPr="00BD294C">
        <w:rPr>
          <w:rFonts w:ascii="Arial" w:hAnsi="Arial" w:cs="Arial"/>
          <w:b/>
          <w:bCs/>
          <w:color w:val="222222"/>
        </w:rPr>
        <w:t>Michel</w:t>
      </w:r>
      <w:r w:rsidRPr="00BD294C">
        <w:rPr>
          <w:rFonts w:ascii="Arial" w:hAnsi="Arial" w:cs="Arial"/>
          <w:color w:val="222222"/>
        </w:rPr>
        <w:t>: Building a tool</w:t>
      </w:r>
      <w:r w:rsidR="00D40D47">
        <w:rPr>
          <w:rFonts w:ascii="Arial" w:hAnsi="Arial" w:cs="Arial"/>
          <w:color w:val="222222"/>
        </w:rPr>
        <w:t xml:space="preserve">. </w:t>
      </w:r>
      <w:r w:rsidR="00B601DE">
        <w:rPr>
          <w:rFonts w:ascii="Arial" w:hAnsi="Arial" w:cs="Arial"/>
          <w:color w:val="222222"/>
        </w:rPr>
        <w:t>S</w:t>
      </w:r>
      <w:r w:rsidR="00D40D47">
        <w:rPr>
          <w:rFonts w:ascii="Arial" w:hAnsi="Arial" w:cs="Arial"/>
          <w:color w:val="222222"/>
        </w:rPr>
        <w:t>uccess</w:t>
      </w:r>
      <w:r w:rsidR="00B601DE">
        <w:rPr>
          <w:rFonts w:ascii="Arial" w:hAnsi="Arial" w:cs="Arial"/>
          <w:color w:val="222222"/>
        </w:rPr>
        <w:t xml:space="preserve"> is that the tool gets used</w:t>
      </w:r>
      <w:r w:rsidR="00D40D47">
        <w:rPr>
          <w:rFonts w:ascii="Arial" w:hAnsi="Arial" w:cs="Arial"/>
          <w:color w:val="222222"/>
        </w:rPr>
        <w:t xml:space="preserve">. </w:t>
      </w:r>
      <w:r w:rsidR="00B601DE">
        <w:rPr>
          <w:rFonts w:ascii="Arial" w:hAnsi="Arial" w:cs="Arial"/>
          <w:color w:val="222222"/>
        </w:rPr>
        <w:t>Creating something that gets downloaded and used in the work by organization.</w:t>
      </w:r>
      <w:r w:rsidR="00CC31BB">
        <w:rPr>
          <w:rFonts w:ascii="Arial" w:hAnsi="Arial" w:cs="Arial"/>
          <w:color w:val="222222"/>
        </w:rPr>
        <w:t xml:space="preserve"> </w:t>
      </w:r>
      <w:r w:rsidR="00B601DE">
        <w:rPr>
          <w:rFonts w:ascii="Arial" w:hAnsi="Arial" w:cs="Arial"/>
          <w:color w:val="222222"/>
        </w:rPr>
        <w:t xml:space="preserve">The hard part is understanding what kind </w:t>
      </w:r>
      <w:r w:rsidR="00366E81">
        <w:rPr>
          <w:rFonts w:ascii="Arial" w:hAnsi="Arial" w:cs="Arial"/>
          <w:color w:val="222222"/>
        </w:rPr>
        <w:t>of difference</w:t>
      </w:r>
      <w:r w:rsidR="00B601DE">
        <w:rPr>
          <w:rFonts w:ascii="Arial" w:hAnsi="Arial" w:cs="Arial"/>
          <w:color w:val="222222"/>
        </w:rPr>
        <w:t xml:space="preserve"> the tool made such as: the tool is used in the work to improv the design of the program or report for council or committee. longer term success: impact on people’s lives. We are hoping to see the success in the process of this project.</w:t>
      </w:r>
      <w:r w:rsidR="00CC31BB">
        <w:rPr>
          <w:rFonts w:ascii="Arial" w:hAnsi="Arial" w:cs="Arial"/>
          <w:color w:val="222222"/>
        </w:rPr>
        <w:t xml:space="preserve"> </w:t>
      </w:r>
    </w:p>
    <w:p w14:paraId="4EF2B648" w14:textId="39F0E40C" w:rsidR="00BD294C" w:rsidRDefault="000728AA" w:rsidP="00BD294C">
      <w:pPr>
        <w:pStyle w:val="BodyText"/>
        <w:ind w:left="1440"/>
        <w:rPr>
          <w:rFonts w:ascii="Arial" w:hAnsi="Arial" w:cs="Arial"/>
          <w:color w:val="222222"/>
        </w:rPr>
      </w:pPr>
      <w:r w:rsidRPr="00BD294C">
        <w:rPr>
          <w:rFonts w:ascii="Arial" w:hAnsi="Arial" w:cs="Arial"/>
          <w:b/>
          <w:bCs/>
          <w:color w:val="222222"/>
        </w:rPr>
        <w:t>John</w:t>
      </w:r>
      <w:r>
        <w:rPr>
          <w:rFonts w:ascii="Arial" w:hAnsi="Arial" w:cs="Arial"/>
          <w:color w:val="222222"/>
        </w:rPr>
        <w:t>: Short term: useful too</w:t>
      </w:r>
      <w:r w:rsidR="00CC31BB">
        <w:rPr>
          <w:rFonts w:ascii="Arial" w:hAnsi="Arial" w:cs="Arial"/>
          <w:color w:val="222222"/>
        </w:rPr>
        <w:t>ls</w:t>
      </w:r>
      <w:r>
        <w:rPr>
          <w:rFonts w:ascii="Arial" w:hAnsi="Arial" w:cs="Arial"/>
          <w:color w:val="222222"/>
        </w:rPr>
        <w:t xml:space="preserve">. Longer term: </w:t>
      </w:r>
      <w:r w:rsidR="00CC31BB">
        <w:rPr>
          <w:rFonts w:ascii="Arial" w:hAnsi="Arial" w:cs="Arial"/>
          <w:color w:val="222222"/>
        </w:rPr>
        <w:t xml:space="preserve">A group of </w:t>
      </w:r>
      <w:r>
        <w:rPr>
          <w:rFonts w:ascii="Arial" w:hAnsi="Arial" w:cs="Arial"/>
          <w:color w:val="222222"/>
        </w:rPr>
        <w:t>munici</w:t>
      </w:r>
      <w:r w:rsidR="00CC31BB">
        <w:rPr>
          <w:rFonts w:ascii="Arial" w:hAnsi="Arial" w:cs="Arial"/>
          <w:color w:val="222222"/>
        </w:rPr>
        <w:t>palities</w:t>
      </w:r>
      <w:r>
        <w:rPr>
          <w:rFonts w:ascii="Arial" w:hAnsi="Arial" w:cs="Arial"/>
          <w:color w:val="222222"/>
        </w:rPr>
        <w:t>, hou</w:t>
      </w:r>
      <w:r w:rsidR="00CC31BB">
        <w:rPr>
          <w:rFonts w:ascii="Arial" w:hAnsi="Arial" w:cs="Arial"/>
          <w:color w:val="222222"/>
        </w:rPr>
        <w:t>s</w:t>
      </w:r>
      <w:r>
        <w:rPr>
          <w:rFonts w:ascii="Arial" w:hAnsi="Arial" w:cs="Arial"/>
          <w:color w:val="222222"/>
        </w:rPr>
        <w:t>ing providers</w:t>
      </w:r>
      <w:r w:rsidR="00CC31BB">
        <w:rPr>
          <w:rFonts w:ascii="Arial" w:hAnsi="Arial" w:cs="Arial"/>
          <w:color w:val="222222"/>
        </w:rPr>
        <w:t xml:space="preserve">, </w:t>
      </w:r>
      <w:r w:rsidR="008E0389">
        <w:rPr>
          <w:rFonts w:ascii="Arial" w:hAnsi="Arial" w:cs="Arial"/>
          <w:color w:val="222222"/>
        </w:rPr>
        <w:t>organizations</w:t>
      </w:r>
      <w:r w:rsidR="00CC31B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work</w:t>
      </w:r>
      <w:r w:rsidR="00CC31BB">
        <w:rPr>
          <w:rFonts w:ascii="Arial" w:hAnsi="Arial" w:cs="Arial"/>
          <w:color w:val="222222"/>
        </w:rPr>
        <w:t xml:space="preserve">ing on </w:t>
      </w:r>
      <w:r w:rsidR="008E0389">
        <w:rPr>
          <w:rFonts w:ascii="Arial" w:hAnsi="Arial" w:cs="Arial"/>
          <w:color w:val="222222"/>
        </w:rPr>
        <w:t>the</w:t>
      </w:r>
      <w:r w:rsidR="00CC31BB">
        <w:rPr>
          <w:rFonts w:ascii="Arial" w:hAnsi="Arial" w:cs="Arial"/>
          <w:color w:val="222222"/>
        </w:rPr>
        <w:t xml:space="preserve"> variety of aspects of housing, </w:t>
      </w:r>
      <w:r w:rsidR="008E0389">
        <w:rPr>
          <w:rFonts w:ascii="Arial" w:hAnsi="Arial" w:cs="Arial"/>
          <w:color w:val="222222"/>
        </w:rPr>
        <w:t xml:space="preserve">used </w:t>
      </w:r>
      <w:r w:rsidR="00F22233">
        <w:rPr>
          <w:rFonts w:ascii="Arial" w:hAnsi="Arial" w:cs="Arial"/>
          <w:color w:val="222222"/>
        </w:rPr>
        <w:t>the support</w:t>
      </w:r>
      <w:r w:rsidR="008E0389">
        <w:rPr>
          <w:rFonts w:ascii="Arial" w:hAnsi="Arial" w:cs="Arial"/>
          <w:color w:val="222222"/>
        </w:rPr>
        <w:t xml:space="preserve"> and data</w:t>
      </w:r>
      <w:r w:rsidR="00D302F2">
        <w:rPr>
          <w:rFonts w:ascii="Arial" w:hAnsi="Arial" w:cs="Arial"/>
          <w:color w:val="222222"/>
        </w:rPr>
        <w:t>set</w:t>
      </w:r>
      <w:r w:rsidR="008E0389">
        <w:rPr>
          <w:rFonts w:ascii="Arial" w:hAnsi="Arial" w:cs="Arial"/>
          <w:color w:val="222222"/>
        </w:rPr>
        <w:t xml:space="preserve"> which help them make better decisions or change the policies.  </w:t>
      </w:r>
    </w:p>
    <w:p w14:paraId="6BB94781" w14:textId="41DFC11D" w:rsidR="00BD294C" w:rsidRDefault="000728AA" w:rsidP="00BD294C">
      <w:pPr>
        <w:pStyle w:val="BodyText"/>
        <w:ind w:left="1440"/>
        <w:rPr>
          <w:rFonts w:ascii="Arial" w:hAnsi="Arial" w:cs="Arial"/>
          <w:color w:val="222222"/>
        </w:rPr>
      </w:pPr>
      <w:r w:rsidRPr="00BD294C">
        <w:rPr>
          <w:rFonts w:ascii="Arial" w:hAnsi="Arial" w:cs="Arial"/>
          <w:b/>
          <w:bCs/>
          <w:color w:val="222222"/>
        </w:rPr>
        <w:t>David</w:t>
      </w:r>
      <w:r>
        <w:rPr>
          <w:rFonts w:ascii="Arial" w:hAnsi="Arial" w:cs="Arial"/>
          <w:color w:val="222222"/>
        </w:rPr>
        <w:t>:</w:t>
      </w:r>
      <w:r w:rsidR="00C843CC">
        <w:rPr>
          <w:rFonts w:ascii="Arial" w:hAnsi="Arial" w:cs="Arial"/>
          <w:color w:val="222222"/>
        </w:rPr>
        <w:t xml:space="preserve"> </w:t>
      </w:r>
      <w:r w:rsidR="00235219">
        <w:rPr>
          <w:rFonts w:ascii="Arial" w:hAnsi="Arial" w:cs="Arial"/>
          <w:color w:val="222222"/>
        </w:rPr>
        <w:t xml:space="preserve">In addition to just support the conversations based on evidence, we also in some key areas, need </w:t>
      </w:r>
      <w:r w:rsidR="00CC5157">
        <w:rPr>
          <w:rFonts w:ascii="Arial" w:hAnsi="Arial" w:cs="Arial"/>
          <w:color w:val="222222"/>
        </w:rPr>
        <w:t xml:space="preserve">to </w:t>
      </w:r>
      <w:r w:rsidR="00EC2846">
        <w:rPr>
          <w:rFonts w:ascii="Arial" w:hAnsi="Arial" w:cs="Arial"/>
          <w:color w:val="222222"/>
        </w:rPr>
        <w:t xml:space="preserve">Change the </w:t>
      </w:r>
      <w:r w:rsidR="00197C02">
        <w:rPr>
          <w:rFonts w:ascii="Arial" w:hAnsi="Arial" w:cs="Arial"/>
          <w:color w:val="222222"/>
        </w:rPr>
        <w:t>conversations</w:t>
      </w:r>
      <w:r w:rsidR="00F22233">
        <w:rPr>
          <w:rFonts w:ascii="Arial" w:hAnsi="Arial" w:cs="Arial"/>
          <w:color w:val="222222"/>
        </w:rPr>
        <w:t xml:space="preserve">.  </w:t>
      </w:r>
    </w:p>
    <w:p w14:paraId="480C0637" w14:textId="0B924FFE" w:rsidR="00D378F7" w:rsidRDefault="00BD294C" w:rsidP="00245358">
      <w:pPr>
        <w:pStyle w:val="BodyText"/>
        <w:numPr>
          <w:ilvl w:val="1"/>
          <w:numId w:val="10"/>
        </w:numPr>
        <w:rPr>
          <w:rFonts w:ascii="Arial" w:hAnsi="Arial" w:cs="Arial"/>
          <w:color w:val="222222"/>
        </w:rPr>
      </w:pPr>
      <w:r w:rsidRPr="00BD294C">
        <w:rPr>
          <w:rFonts w:ascii="Arial" w:hAnsi="Arial" w:cs="Arial"/>
          <w:color w:val="222222"/>
        </w:rPr>
        <w:t>(City of Calgary)</w:t>
      </w:r>
      <w:r>
        <w:rPr>
          <w:rFonts w:ascii="Arial" w:hAnsi="Arial" w:cs="Arial"/>
          <w:b/>
          <w:bCs/>
          <w:color w:val="222222"/>
        </w:rPr>
        <w:t xml:space="preserve"> </w:t>
      </w:r>
      <w:r w:rsidR="00EC2846" w:rsidRPr="00EC2846">
        <w:rPr>
          <w:rFonts w:ascii="Arial" w:hAnsi="Arial" w:cs="Arial"/>
          <w:b/>
          <w:bCs/>
          <w:color w:val="222222"/>
        </w:rPr>
        <w:t>Jasmin’s question</w:t>
      </w:r>
      <w:r w:rsidR="00EC2846">
        <w:rPr>
          <w:rFonts w:ascii="Arial" w:hAnsi="Arial" w:cs="Arial"/>
          <w:color w:val="222222"/>
        </w:rPr>
        <w:t xml:space="preserve">: </w:t>
      </w:r>
      <w:r w:rsidR="00650D3A">
        <w:rPr>
          <w:rFonts w:ascii="Arial" w:hAnsi="Arial" w:cs="Arial"/>
          <w:color w:val="222222"/>
        </w:rPr>
        <w:t>Regarding Social Equity</w:t>
      </w:r>
      <w:r w:rsidR="00F25ECB">
        <w:rPr>
          <w:rFonts w:ascii="Arial" w:hAnsi="Arial" w:cs="Arial"/>
          <w:color w:val="222222"/>
        </w:rPr>
        <w:t xml:space="preserve"> and </w:t>
      </w:r>
      <w:r w:rsidR="00650D3A">
        <w:rPr>
          <w:rFonts w:ascii="Arial" w:hAnsi="Arial" w:cs="Arial"/>
          <w:color w:val="222222"/>
        </w:rPr>
        <w:t>Gender equity,</w:t>
      </w:r>
      <w:r w:rsidR="00F15603">
        <w:rPr>
          <w:rFonts w:ascii="Arial" w:hAnsi="Arial" w:cs="Arial"/>
          <w:color w:val="222222"/>
        </w:rPr>
        <w:t xml:space="preserve"> </w:t>
      </w:r>
      <w:r w:rsidR="00650D3A">
        <w:rPr>
          <w:rFonts w:ascii="Arial" w:hAnsi="Arial" w:cs="Arial"/>
          <w:color w:val="222222"/>
        </w:rPr>
        <w:t xml:space="preserve">I wonder about how do we incorporate diverse </w:t>
      </w:r>
      <w:r w:rsidR="0019754F">
        <w:rPr>
          <w:rFonts w:ascii="Arial" w:hAnsi="Arial" w:cs="Arial"/>
          <w:color w:val="222222"/>
        </w:rPr>
        <w:t>point</w:t>
      </w:r>
      <w:r w:rsidR="00650D3A">
        <w:rPr>
          <w:rFonts w:ascii="Arial" w:hAnsi="Arial" w:cs="Arial"/>
          <w:color w:val="222222"/>
        </w:rPr>
        <w:t>s</w:t>
      </w:r>
      <w:r w:rsidR="0019754F">
        <w:rPr>
          <w:rFonts w:ascii="Arial" w:hAnsi="Arial" w:cs="Arial"/>
          <w:color w:val="222222"/>
        </w:rPr>
        <w:t xml:space="preserve"> of view</w:t>
      </w:r>
      <w:r w:rsidR="00650D3A">
        <w:rPr>
          <w:rFonts w:ascii="Arial" w:hAnsi="Arial" w:cs="Arial"/>
          <w:color w:val="222222"/>
        </w:rPr>
        <w:t xml:space="preserve"> into these conversations. Because we know that people from different points of view sometime come to more innovative, different solutions</w:t>
      </w:r>
      <w:r w:rsidR="0019754F">
        <w:rPr>
          <w:rFonts w:ascii="Arial" w:hAnsi="Arial" w:cs="Arial"/>
          <w:color w:val="222222"/>
        </w:rPr>
        <w:t>.</w:t>
      </w:r>
      <w:r w:rsidR="00245358">
        <w:rPr>
          <w:rFonts w:ascii="Arial" w:hAnsi="Arial" w:cs="Arial"/>
          <w:color w:val="222222"/>
        </w:rPr>
        <w:t xml:space="preserve"> </w:t>
      </w:r>
    </w:p>
    <w:p w14:paraId="63C17145" w14:textId="77777777" w:rsidR="00C4311A" w:rsidRDefault="00BD294C" w:rsidP="00BD294C">
      <w:pPr>
        <w:pStyle w:val="BodyText"/>
        <w:numPr>
          <w:ilvl w:val="1"/>
          <w:numId w:val="10"/>
        </w:numPr>
        <w:rPr>
          <w:rFonts w:ascii="Arial" w:hAnsi="Arial" w:cs="Arial"/>
          <w:color w:val="222222"/>
        </w:rPr>
      </w:pPr>
      <w:r w:rsidRPr="00BD294C">
        <w:rPr>
          <w:rFonts w:ascii="Arial" w:hAnsi="Arial" w:cs="Arial"/>
          <w:color w:val="222222"/>
        </w:rPr>
        <w:t xml:space="preserve">(City of Toronto) </w:t>
      </w:r>
      <w:r w:rsidR="00E40B6B" w:rsidRPr="00BD294C">
        <w:rPr>
          <w:rFonts w:ascii="Arial" w:hAnsi="Arial" w:cs="Arial"/>
          <w:b/>
          <w:bCs/>
          <w:color w:val="222222"/>
        </w:rPr>
        <w:t>Prerna’s question</w:t>
      </w:r>
      <w:r w:rsidR="00E40B6B">
        <w:rPr>
          <w:rFonts w:ascii="Arial" w:hAnsi="Arial" w:cs="Arial"/>
          <w:color w:val="222222"/>
        </w:rPr>
        <w:t xml:space="preserve">: </w:t>
      </w:r>
      <w:r w:rsidR="00F25ECB">
        <w:rPr>
          <w:rFonts w:ascii="Arial" w:hAnsi="Arial" w:cs="Arial"/>
          <w:color w:val="222222"/>
        </w:rPr>
        <w:t>W</w:t>
      </w:r>
      <w:r w:rsidR="00E40B6B">
        <w:rPr>
          <w:rFonts w:ascii="Arial" w:hAnsi="Arial" w:cs="Arial"/>
          <w:color w:val="222222"/>
        </w:rPr>
        <w:t xml:space="preserve">hat do you mean of private stakeholders? </w:t>
      </w:r>
    </w:p>
    <w:p w14:paraId="0646D860" w14:textId="0FE7D5D5" w:rsidR="000728AA" w:rsidRDefault="00061A75" w:rsidP="00C4311A">
      <w:pPr>
        <w:pStyle w:val="BodyText"/>
        <w:ind w:left="180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David:</w:t>
      </w:r>
      <w:r w:rsidR="00B20DD3">
        <w:rPr>
          <w:rFonts w:ascii="Arial" w:hAnsi="Arial" w:cs="Arial"/>
          <w:color w:val="222222"/>
        </w:rPr>
        <w:t xml:space="preserve"> The f</w:t>
      </w:r>
      <w:r w:rsidR="006D0C04">
        <w:rPr>
          <w:rFonts w:ascii="Arial" w:hAnsi="Arial" w:cs="Arial"/>
          <w:color w:val="222222"/>
        </w:rPr>
        <w:t xml:space="preserve">ocus </w:t>
      </w:r>
      <w:r w:rsidR="00C4311A">
        <w:rPr>
          <w:rFonts w:ascii="Arial" w:hAnsi="Arial" w:cs="Arial"/>
          <w:color w:val="222222"/>
        </w:rPr>
        <w:t xml:space="preserve">has to be </w:t>
      </w:r>
      <w:r w:rsidR="006D0C04">
        <w:rPr>
          <w:rFonts w:ascii="Arial" w:hAnsi="Arial" w:cs="Arial"/>
          <w:color w:val="222222"/>
        </w:rPr>
        <w:t>on the affordability of housing</w:t>
      </w:r>
      <w:r w:rsidR="00C4311A">
        <w:rPr>
          <w:rFonts w:ascii="Arial" w:hAnsi="Arial" w:cs="Arial"/>
          <w:color w:val="222222"/>
        </w:rPr>
        <w:t xml:space="preserve"> and diverse housing supply</w:t>
      </w:r>
      <w:r w:rsidR="00B20DD3">
        <w:rPr>
          <w:rFonts w:ascii="Arial" w:hAnsi="Arial" w:cs="Arial"/>
          <w:color w:val="222222"/>
        </w:rPr>
        <w:t>. T</w:t>
      </w:r>
      <w:r w:rsidR="00C4311A">
        <w:rPr>
          <w:rFonts w:ascii="Arial" w:hAnsi="Arial" w:cs="Arial"/>
          <w:color w:val="222222"/>
        </w:rPr>
        <w:t xml:space="preserve">he fact </w:t>
      </w:r>
      <w:r w:rsidR="00B20DD3">
        <w:rPr>
          <w:rFonts w:ascii="Arial" w:hAnsi="Arial" w:cs="Arial"/>
          <w:color w:val="222222"/>
        </w:rPr>
        <w:t xml:space="preserve">is that the </w:t>
      </w:r>
      <w:r w:rsidR="00C4311A">
        <w:rPr>
          <w:rFonts w:ascii="Arial" w:hAnsi="Arial" w:cs="Arial"/>
          <w:color w:val="222222"/>
        </w:rPr>
        <w:t xml:space="preserve">current housing market that not serving all people well. </w:t>
      </w:r>
    </w:p>
    <w:p w14:paraId="4C031609" w14:textId="5381F85F" w:rsidR="00B20DD3" w:rsidRDefault="00B20DD3" w:rsidP="00C4311A">
      <w:pPr>
        <w:pStyle w:val="BodyText"/>
        <w:ind w:left="180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John: Once we set the priorities, we can invite the related private sectors.</w:t>
      </w:r>
    </w:p>
    <w:p w14:paraId="5D9A9E74" w14:textId="76C5B613" w:rsidR="00B20DD3" w:rsidRPr="00647F92" w:rsidRDefault="00BD294C" w:rsidP="00647F92">
      <w:pPr>
        <w:pStyle w:val="BodyText"/>
        <w:numPr>
          <w:ilvl w:val="1"/>
          <w:numId w:val="10"/>
        </w:numPr>
        <w:rPr>
          <w:rFonts w:ascii="Arial" w:hAnsi="Arial" w:cs="Arial"/>
          <w:color w:val="222222"/>
        </w:rPr>
      </w:pPr>
      <w:r w:rsidRPr="00BD294C">
        <w:rPr>
          <w:rFonts w:ascii="Arial" w:hAnsi="Arial" w:cs="Arial"/>
          <w:color w:val="222222"/>
        </w:rPr>
        <w:lastRenderedPageBreak/>
        <w:t xml:space="preserve">(Simcoe County) </w:t>
      </w:r>
      <w:r w:rsidR="007B746B" w:rsidRPr="00BD294C">
        <w:rPr>
          <w:rFonts w:ascii="Arial" w:hAnsi="Arial" w:cs="Arial"/>
          <w:b/>
          <w:bCs/>
          <w:color w:val="222222"/>
        </w:rPr>
        <w:t>Irena’s question</w:t>
      </w:r>
      <w:r w:rsidR="007B746B">
        <w:rPr>
          <w:rFonts w:ascii="Arial" w:hAnsi="Arial" w:cs="Arial"/>
          <w:color w:val="222222"/>
        </w:rPr>
        <w:t xml:space="preserve">: </w:t>
      </w:r>
      <w:r w:rsidR="00B20DD3">
        <w:rPr>
          <w:rFonts w:ascii="Arial" w:hAnsi="Arial" w:cs="Arial"/>
          <w:color w:val="222222"/>
        </w:rPr>
        <w:t xml:space="preserve">So many agencies and individuals haven’t been enabled to involve as they wanted to. </w:t>
      </w:r>
      <w:r w:rsidR="00647F92">
        <w:rPr>
          <w:rFonts w:ascii="Arial" w:hAnsi="Arial" w:cs="Arial"/>
          <w:color w:val="222222"/>
        </w:rPr>
        <w:t>So, what</w:t>
      </w:r>
      <w:r w:rsidR="00B20DD3">
        <w:rPr>
          <w:rFonts w:ascii="Arial" w:hAnsi="Arial" w:cs="Arial"/>
          <w:color w:val="222222"/>
        </w:rPr>
        <w:t xml:space="preserve"> has been impacted</w:t>
      </w:r>
      <w:r w:rsidR="00647F92">
        <w:rPr>
          <w:rFonts w:ascii="Arial" w:hAnsi="Arial" w:cs="Arial"/>
          <w:color w:val="222222"/>
        </w:rPr>
        <w:t xml:space="preserve">? </w:t>
      </w:r>
      <w:r w:rsidR="00B20DD3" w:rsidRPr="00647F92">
        <w:rPr>
          <w:rFonts w:ascii="Arial" w:hAnsi="Arial" w:cs="Arial"/>
          <w:color w:val="222222"/>
        </w:rPr>
        <w:t xml:space="preserve">How is the project team </w:t>
      </w:r>
      <w:r w:rsidR="00647F92" w:rsidRPr="00647F92">
        <w:rPr>
          <w:rFonts w:ascii="Arial" w:hAnsi="Arial" w:cs="Arial"/>
          <w:color w:val="222222"/>
        </w:rPr>
        <w:t>accounting</w:t>
      </w:r>
      <w:r w:rsidR="00B20DD3" w:rsidRPr="00647F92">
        <w:rPr>
          <w:rFonts w:ascii="Arial" w:hAnsi="Arial" w:cs="Arial"/>
          <w:color w:val="222222"/>
        </w:rPr>
        <w:t xml:space="preserve"> for still get</w:t>
      </w:r>
      <w:r w:rsidR="00647F92" w:rsidRPr="00647F92">
        <w:rPr>
          <w:rFonts w:ascii="Arial" w:hAnsi="Arial" w:cs="Arial"/>
          <w:color w:val="222222"/>
        </w:rPr>
        <w:t>ting</w:t>
      </w:r>
      <w:r w:rsidR="00B20DD3" w:rsidRPr="00647F92">
        <w:rPr>
          <w:rFonts w:ascii="Arial" w:hAnsi="Arial" w:cs="Arial"/>
          <w:color w:val="222222"/>
        </w:rPr>
        <w:t xml:space="preserve"> as much input as </w:t>
      </w:r>
      <w:r w:rsidR="00647F92" w:rsidRPr="00647F92">
        <w:rPr>
          <w:rFonts w:ascii="Arial" w:hAnsi="Arial" w:cs="Arial"/>
          <w:color w:val="222222"/>
        </w:rPr>
        <w:t xml:space="preserve">be </w:t>
      </w:r>
      <w:r w:rsidR="00B20DD3" w:rsidRPr="00647F92">
        <w:rPr>
          <w:rFonts w:ascii="Arial" w:hAnsi="Arial" w:cs="Arial"/>
          <w:color w:val="222222"/>
        </w:rPr>
        <w:t>able to</w:t>
      </w:r>
      <w:r w:rsidR="00647F92" w:rsidRPr="00647F92">
        <w:rPr>
          <w:rFonts w:ascii="Arial" w:hAnsi="Arial" w:cs="Arial"/>
          <w:color w:val="222222"/>
        </w:rPr>
        <w:t>?</w:t>
      </w:r>
    </w:p>
    <w:p w14:paraId="081E4B33" w14:textId="662EA977" w:rsidR="00104674" w:rsidRDefault="007B746B" w:rsidP="00C4311A">
      <w:pPr>
        <w:pStyle w:val="BodyText"/>
        <w:ind w:left="180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Michel: </w:t>
      </w:r>
      <w:r w:rsidR="00647F92">
        <w:rPr>
          <w:rFonts w:ascii="Arial" w:hAnsi="Arial" w:cs="Arial"/>
          <w:color w:val="222222"/>
        </w:rPr>
        <w:t xml:space="preserve">we have the </w:t>
      </w:r>
      <w:r>
        <w:rPr>
          <w:rFonts w:ascii="Arial" w:hAnsi="Arial" w:cs="Arial"/>
          <w:color w:val="222222"/>
        </w:rPr>
        <w:t xml:space="preserve">survey, </w:t>
      </w:r>
      <w:r w:rsidR="00647F92">
        <w:rPr>
          <w:rFonts w:ascii="Arial" w:hAnsi="Arial" w:cs="Arial"/>
          <w:color w:val="222222"/>
        </w:rPr>
        <w:t xml:space="preserve">engaged team from university of </w:t>
      </w:r>
      <w:r>
        <w:rPr>
          <w:rFonts w:ascii="Arial" w:hAnsi="Arial" w:cs="Arial"/>
          <w:color w:val="222222"/>
        </w:rPr>
        <w:t>Waterloo</w:t>
      </w:r>
      <w:r w:rsidR="00647F92"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>David</w:t>
      </w:r>
      <w:r w:rsidR="00647F92">
        <w:rPr>
          <w:rFonts w:ascii="Arial" w:hAnsi="Arial" w:cs="Arial"/>
          <w:color w:val="222222"/>
        </w:rPr>
        <w:t xml:space="preserve"> is doing his own </w:t>
      </w:r>
      <w:r>
        <w:rPr>
          <w:rFonts w:ascii="Arial" w:hAnsi="Arial" w:cs="Arial"/>
          <w:color w:val="222222"/>
        </w:rPr>
        <w:t>research</w:t>
      </w:r>
      <w:r w:rsidR="00647F92">
        <w:rPr>
          <w:rFonts w:ascii="Arial" w:hAnsi="Arial" w:cs="Arial"/>
          <w:color w:val="222222"/>
        </w:rPr>
        <w:t xml:space="preserve">, everybody on the team has been doing </w:t>
      </w:r>
      <w:r w:rsidR="00F15603">
        <w:rPr>
          <w:rFonts w:ascii="Arial" w:hAnsi="Arial" w:cs="Arial"/>
          <w:color w:val="222222"/>
        </w:rPr>
        <w:t>a few</w:t>
      </w:r>
      <w:r w:rsidR="00647F92">
        <w:rPr>
          <w:rFonts w:ascii="Arial" w:hAnsi="Arial" w:cs="Arial"/>
          <w:color w:val="222222"/>
        </w:rPr>
        <w:t xml:space="preserve"> </w:t>
      </w:r>
      <w:r w:rsidR="00104674">
        <w:rPr>
          <w:rFonts w:ascii="Arial" w:hAnsi="Arial" w:cs="Arial"/>
          <w:color w:val="222222"/>
        </w:rPr>
        <w:t>one-on-one</w:t>
      </w:r>
      <w:r w:rsidR="00647F92">
        <w:rPr>
          <w:rFonts w:ascii="Arial" w:hAnsi="Arial" w:cs="Arial"/>
          <w:color w:val="222222"/>
        </w:rPr>
        <w:t xml:space="preserve"> discussions with people across the country</w:t>
      </w:r>
      <w:r>
        <w:rPr>
          <w:rFonts w:ascii="Arial" w:hAnsi="Arial" w:cs="Arial"/>
          <w:color w:val="222222"/>
        </w:rPr>
        <w:t xml:space="preserve">. </w:t>
      </w:r>
    </w:p>
    <w:p w14:paraId="7AAF8C43" w14:textId="2DD6D9AD" w:rsidR="00BD294C" w:rsidRDefault="00061A75" w:rsidP="00C36D84">
      <w:pPr>
        <w:pStyle w:val="BodyText"/>
        <w:ind w:left="180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John: </w:t>
      </w:r>
      <w:r w:rsidR="00EE0BFB">
        <w:rPr>
          <w:rFonts w:ascii="Arial" w:hAnsi="Arial" w:cs="Arial"/>
          <w:color w:val="222222"/>
        </w:rPr>
        <w:t xml:space="preserve">There are </w:t>
      </w:r>
      <w:r>
        <w:rPr>
          <w:rFonts w:ascii="Arial" w:hAnsi="Arial" w:cs="Arial"/>
          <w:color w:val="222222"/>
        </w:rPr>
        <w:t>benefit</w:t>
      </w:r>
      <w:r w:rsidR="00EE0BFB">
        <w:rPr>
          <w:rFonts w:ascii="Arial" w:hAnsi="Arial" w:cs="Arial"/>
          <w:color w:val="222222"/>
        </w:rPr>
        <w:t>s from</w:t>
      </w:r>
      <w:r>
        <w:rPr>
          <w:rFonts w:ascii="Arial" w:hAnsi="Arial" w:cs="Arial"/>
          <w:color w:val="222222"/>
        </w:rPr>
        <w:t xml:space="preserve"> </w:t>
      </w:r>
      <w:r w:rsidR="00104674">
        <w:rPr>
          <w:rFonts w:ascii="Arial" w:hAnsi="Arial" w:cs="Arial"/>
          <w:color w:val="222222"/>
        </w:rPr>
        <w:t xml:space="preserve">having </w:t>
      </w:r>
      <w:r>
        <w:rPr>
          <w:rFonts w:ascii="Arial" w:hAnsi="Arial" w:cs="Arial"/>
          <w:color w:val="222222"/>
        </w:rPr>
        <w:t xml:space="preserve">conversations on the </w:t>
      </w:r>
      <w:r w:rsidR="008278B8">
        <w:rPr>
          <w:rFonts w:ascii="Arial" w:hAnsi="Arial" w:cs="Arial"/>
          <w:color w:val="222222"/>
        </w:rPr>
        <w:t>ground.</w:t>
      </w:r>
      <w:r w:rsidR="00104674">
        <w:rPr>
          <w:rFonts w:ascii="Arial" w:hAnsi="Arial" w:cs="Arial"/>
          <w:color w:val="222222"/>
        </w:rPr>
        <w:t xml:space="preserve"> </w:t>
      </w:r>
      <w:r w:rsidR="006261EA">
        <w:rPr>
          <w:rFonts w:ascii="Arial" w:hAnsi="Arial" w:cs="Arial"/>
          <w:color w:val="222222"/>
        </w:rPr>
        <w:t>I know there are other participants who are interested in micro labs. We support micro labs by d</w:t>
      </w:r>
      <w:r w:rsidR="00104674">
        <w:rPr>
          <w:rFonts w:ascii="Arial" w:hAnsi="Arial" w:cs="Arial"/>
          <w:color w:val="222222"/>
        </w:rPr>
        <w:t>evelop</w:t>
      </w:r>
      <w:r w:rsidR="006261EA">
        <w:rPr>
          <w:rFonts w:ascii="Arial" w:hAnsi="Arial" w:cs="Arial"/>
          <w:color w:val="222222"/>
        </w:rPr>
        <w:t>ing</w:t>
      </w:r>
      <w:r w:rsidR="00104674">
        <w:rPr>
          <w:rFonts w:ascii="Arial" w:hAnsi="Arial" w:cs="Arial"/>
          <w:color w:val="222222"/>
        </w:rPr>
        <w:t xml:space="preserve"> engagement materials.</w:t>
      </w:r>
      <w:r w:rsidR="006261EA">
        <w:rPr>
          <w:rFonts w:ascii="Arial" w:hAnsi="Arial" w:cs="Arial"/>
          <w:color w:val="222222"/>
        </w:rPr>
        <w:t xml:space="preserve"> The conversions that will happen in micro labs scale and the type of information that will </w:t>
      </w:r>
      <w:r w:rsidR="00AD5BB4">
        <w:rPr>
          <w:rFonts w:ascii="Arial" w:hAnsi="Arial" w:cs="Arial"/>
          <w:color w:val="222222"/>
        </w:rPr>
        <w:t xml:space="preserve">be </w:t>
      </w:r>
      <w:r w:rsidR="006261EA">
        <w:rPr>
          <w:rFonts w:ascii="Arial" w:hAnsi="Arial" w:cs="Arial"/>
          <w:color w:val="222222"/>
        </w:rPr>
        <w:t>share</w:t>
      </w:r>
      <w:r w:rsidR="00AD5BB4">
        <w:rPr>
          <w:rFonts w:ascii="Arial" w:hAnsi="Arial" w:cs="Arial"/>
          <w:color w:val="222222"/>
        </w:rPr>
        <w:t>d</w:t>
      </w:r>
      <w:r w:rsidR="006261EA">
        <w:rPr>
          <w:rFonts w:ascii="Arial" w:hAnsi="Arial" w:cs="Arial"/>
          <w:color w:val="222222"/>
        </w:rPr>
        <w:t xml:space="preserve"> back at a national level would be helpful and provide potential solutions. </w:t>
      </w:r>
    </w:p>
    <w:p w14:paraId="6E02891C" w14:textId="77777777" w:rsidR="00BD294C" w:rsidRPr="00BD294C" w:rsidRDefault="00300D32" w:rsidP="00BD294C">
      <w:pPr>
        <w:pStyle w:val="BodyText"/>
        <w:numPr>
          <w:ilvl w:val="0"/>
          <w:numId w:val="10"/>
        </w:numPr>
        <w:rPr>
          <w:rFonts w:ascii="Arial" w:hAnsi="Arial" w:cs="Arial"/>
          <w:color w:val="222222"/>
        </w:rPr>
      </w:pPr>
      <w:r w:rsidRPr="007F7A61">
        <w:rPr>
          <w:rFonts w:ascii="Arial" w:hAnsi="Arial" w:cs="Arial"/>
          <w:b/>
          <w:bCs/>
          <w:color w:val="222222"/>
        </w:rPr>
        <w:t>The meeting Pol</w:t>
      </w:r>
      <w:r w:rsidR="00D93342">
        <w:rPr>
          <w:rFonts w:ascii="Arial" w:hAnsi="Arial" w:cs="Arial"/>
          <w:b/>
          <w:bCs/>
          <w:color w:val="222222"/>
        </w:rPr>
        <w:t>l</w:t>
      </w:r>
      <w:r w:rsidRPr="007F7A61">
        <w:rPr>
          <w:rFonts w:ascii="Arial" w:hAnsi="Arial" w:cs="Arial"/>
          <w:b/>
          <w:bCs/>
          <w:color w:val="222222"/>
        </w:rPr>
        <w:t xml:space="preserve"> questions for participants:</w:t>
      </w:r>
    </w:p>
    <w:p w14:paraId="2D5BB2CA" w14:textId="77777777" w:rsidR="00BD294C" w:rsidRDefault="00300D32" w:rsidP="00BD294C">
      <w:pPr>
        <w:pStyle w:val="BodyText"/>
        <w:ind w:left="720"/>
        <w:rPr>
          <w:rFonts w:ascii="Arial" w:hAnsi="Arial" w:cs="Arial"/>
          <w:color w:val="222222"/>
        </w:rPr>
      </w:pPr>
      <w:r w:rsidRPr="00BD294C">
        <w:rPr>
          <w:rFonts w:ascii="Arial" w:hAnsi="Arial" w:cs="Arial"/>
          <w:color w:val="222222"/>
        </w:rPr>
        <w:t>What housing data question/problem do you want us to solve for you?</w:t>
      </w:r>
    </w:p>
    <w:p w14:paraId="1219B6FE" w14:textId="77777777" w:rsidR="00BD294C" w:rsidRDefault="00300D32" w:rsidP="00BD294C">
      <w:pPr>
        <w:pStyle w:val="BodyText"/>
        <w:ind w:left="720"/>
        <w:rPr>
          <w:rFonts w:ascii="Arial" w:hAnsi="Arial" w:cs="Arial"/>
          <w:color w:val="222222"/>
        </w:rPr>
      </w:pPr>
      <w:r w:rsidRPr="00020890">
        <w:rPr>
          <w:rFonts w:ascii="Arial" w:hAnsi="Arial" w:cs="Arial"/>
          <w:color w:val="222222"/>
        </w:rPr>
        <w:t>How the system as a whole is working for your community?</w:t>
      </w:r>
    </w:p>
    <w:p w14:paraId="3FC05C5E" w14:textId="79B78FEF" w:rsidR="00BD294C" w:rsidRDefault="00BD294C" w:rsidP="00BD294C">
      <w:pPr>
        <w:pStyle w:val="BodyText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Participants answers: </w:t>
      </w:r>
    </w:p>
    <w:p w14:paraId="6AA87FF5" w14:textId="77777777" w:rsidR="005574FE" w:rsidRDefault="005574FE" w:rsidP="005574FE">
      <w:pPr>
        <w:pStyle w:val="BodyText"/>
        <w:numPr>
          <w:ilvl w:val="0"/>
          <w:numId w:val="23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How can wee measure outcomes better? (DC)</w:t>
      </w:r>
    </w:p>
    <w:p w14:paraId="1333EB17" w14:textId="7912D297" w:rsidR="005574FE" w:rsidRDefault="005574FE" w:rsidP="005574FE">
      <w:pPr>
        <w:pStyle w:val="BodyText"/>
        <w:numPr>
          <w:ilvl w:val="0"/>
          <w:numId w:val="23"/>
        </w:numPr>
        <w:rPr>
          <w:rFonts w:ascii="Arial" w:hAnsi="Arial" w:cs="Arial"/>
          <w:color w:val="222222"/>
        </w:rPr>
      </w:pPr>
      <w:r w:rsidRPr="005574FE">
        <w:rPr>
          <w:rFonts w:ascii="Arial" w:hAnsi="Arial" w:cs="Arial"/>
          <w:color w:val="222222"/>
        </w:rPr>
        <w:t xml:space="preserve">Demographic projection on affordable/accessible housing needs of </w:t>
      </w:r>
      <w:r w:rsidRPr="00DE2C5C">
        <w:rPr>
          <w:rFonts w:ascii="Arial" w:hAnsi="Arial" w:cs="Arial"/>
          <w:color w:val="4472C4" w:themeColor="accent1"/>
        </w:rPr>
        <w:t>seniors</w:t>
      </w:r>
      <w:r w:rsidR="00DE2C5C" w:rsidRPr="00DE2C5C">
        <w:rPr>
          <w:rFonts w:ascii="Arial" w:hAnsi="Arial" w:cs="Arial"/>
          <w:color w:val="4472C4" w:themeColor="accent1"/>
        </w:rPr>
        <w:t xml:space="preserve"> </w:t>
      </w:r>
      <w:r w:rsidR="00DE2C5C">
        <w:rPr>
          <w:rFonts w:ascii="Arial" w:hAnsi="Arial" w:cs="Arial"/>
          <w:color w:val="222222"/>
        </w:rPr>
        <w:t>(</w:t>
      </w:r>
      <w:r w:rsidRPr="005574FE">
        <w:rPr>
          <w:rFonts w:ascii="Arial" w:hAnsi="Arial" w:cs="Arial"/>
          <w:color w:val="222222"/>
        </w:rPr>
        <w:t>supportive housing of Waterloo</w:t>
      </w:r>
      <w:r w:rsidR="00DE2C5C">
        <w:rPr>
          <w:rFonts w:ascii="Arial" w:hAnsi="Arial" w:cs="Arial"/>
          <w:color w:val="222222"/>
        </w:rPr>
        <w:t>)</w:t>
      </w:r>
    </w:p>
    <w:p w14:paraId="17453CA8" w14:textId="77777777" w:rsidR="005574FE" w:rsidRDefault="005574FE" w:rsidP="005574FE">
      <w:pPr>
        <w:pStyle w:val="BodyText"/>
        <w:numPr>
          <w:ilvl w:val="0"/>
          <w:numId w:val="23"/>
        </w:numPr>
        <w:rPr>
          <w:rFonts w:ascii="Arial" w:hAnsi="Arial" w:cs="Arial"/>
          <w:color w:val="222222"/>
        </w:rPr>
      </w:pPr>
      <w:r w:rsidRPr="00DE2C5C">
        <w:rPr>
          <w:rFonts w:ascii="Arial" w:hAnsi="Arial" w:cs="Arial"/>
          <w:color w:val="4472C4" w:themeColor="accent1"/>
        </w:rPr>
        <w:t xml:space="preserve">Consistent </w:t>
      </w:r>
      <w:r w:rsidRPr="005574FE">
        <w:rPr>
          <w:rFonts w:ascii="Arial" w:hAnsi="Arial" w:cs="Arial"/>
          <w:color w:val="222222"/>
        </w:rPr>
        <w:t>time series data</w:t>
      </w:r>
    </w:p>
    <w:p w14:paraId="3813ED34" w14:textId="77777777" w:rsidR="005574FE" w:rsidRDefault="005574FE" w:rsidP="005574FE">
      <w:pPr>
        <w:pStyle w:val="BodyText"/>
        <w:numPr>
          <w:ilvl w:val="0"/>
          <w:numId w:val="23"/>
        </w:numPr>
        <w:rPr>
          <w:rFonts w:ascii="Arial" w:hAnsi="Arial" w:cs="Arial"/>
          <w:color w:val="222222"/>
        </w:rPr>
      </w:pPr>
      <w:r w:rsidRPr="00DE2C5C">
        <w:rPr>
          <w:rFonts w:ascii="Arial" w:hAnsi="Arial" w:cs="Arial"/>
          <w:color w:val="4472C4" w:themeColor="accent1"/>
        </w:rPr>
        <w:t xml:space="preserve">Small </w:t>
      </w:r>
      <w:r w:rsidRPr="005574FE">
        <w:rPr>
          <w:rFonts w:ascii="Arial" w:hAnsi="Arial" w:cs="Arial"/>
          <w:color w:val="222222"/>
        </w:rPr>
        <w:t xml:space="preserve">scale, </w:t>
      </w:r>
      <w:r w:rsidRPr="00FE7FA5">
        <w:rPr>
          <w:rFonts w:ascii="Arial" w:hAnsi="Arial" w:cs="Arial"/>
          <w:color w:val="4472C4" w:themeColor="accent1"/>
        </w:rPr>
        <w:t xml:space="preserve">frequently </w:t>
      </w:r>
      <w:r w:rsidRPr="00DE2C5C">
        <w:rPr>
          <w:rFonts w:ascii="Arial" w:hAnsi="Arial" w:cs="Arial"/>
          <w:color w:val="4472C4" w:themeColor="accent1"/>
        </w:rPr>
        <w:t xml:space="preserve">updated </w:t>
      </w:r>
      <w:r w:rsidRPr="005574FE">
        <w:rPr>
          <w:rFonts w:ascii="Arial" w:hAnsi="Arial" w:cs="Arial"/>
          <w:color w:val="222222"/>
        </w:rPr>
        <w:t xml:space="preserve">and </w:t>
      </w:r>
      <w:r w:rsidRPr="00DE2C5C">
        <w:rPr>
          <w:rFonts w:ascii="Arial" w:hAnsi="Arial" w:cs="Arial"/>
          <w:color w:val="4472C4" w:themeColor="accent1"/>
        </w:rPr>
        <w:t xml:space="preserve">timely </w:t>
      </w:r>
      <w:r w:rsidRPr="005574FE">
        <w:rPr>
          <w:rFonts w:ascii="Arial" w:hAnsi="Arial" w:cs="Arial"/>
          <w:color w:val="222222"/>
        </w:rPr>
        <w:t xml:space="preserve">data; </w:t>
      </w:r>
      <w:r w:rsidRPr="00DE2C5C">
        <w:rPr>
          <w:rFonts w:ascii="Arial" w:hAnsi="Arial" w:cs="Arial"/>
          <w:color w:val="4472C4" w:themeColor="accent1"/>
        </w:rPr>
        <w:t xml:space="preserve">multigenerational </w:t>
      </w:r>
      <w:r w:rsidRPr="005574FE">
        <w:rPr>
          <w:rFonts w:ascii="Arial" w:hAnsi="Arial" w:cs="Arial"/>
          <w:color w:val="222222"/>
        </w:rPr>
        <w:t xml:space="preserve">households and housing needs; racial </w:t>
      </w:r>
      <w:r w:rsidRPr="00DE2C5C">
        <w:rPr>
          <w:rFonts w:ascii="Arial" w:hAnsi="Arial" w:cs="Arial"/>
          <w:color w:val="4472C4" w:themeColor="accent1"/>
        </w:rPr>
        <w:t xml:space="preserve">equity </w:t>
      </w:r>
      <w:r w:rsidRPr="005574FE">
        <w:rPr>
          <w:rFonts w:ascii="Arial" w:hAnsi="Arial" w:cs="Arial"/>
          <w:color w:val="222222"/>
        </w:rPr>
        <w:t>issues in housing policy (JI)</w:t>
      </w:r>
    </w:p>
    <w:p w14:paraId="74866F0B" w14:textId="77777777" w:rsidR="005574FE" w:rsidRDefault="005574FE" w:rsidP="005574FE">
      <w:pPr>
        <w:pStyle w:val="BodyText"/>
        <w:numPr>
          <w:ilvl w:val="0"/>
          <w:numId w:val="23"/>
        </w:numPr>
        <w:rPr>
          <w:rFonts w:ascii="Arial" w:hAnsi="Arial" w:cs="Arial"/>
          <w:color w:val="222222"/>
        </w:rPr>
      </w:pPr>
      <w:r w:rsidRPr="00DE2C5C">
        <w:rPr>
          <w:rFonts w:ascii="Arial" w:hAnsi="Arial" w:cs="Arial"/>
          <w:color w:val="4472C4" w:themeColor="accent1"/>
        </w:rPr>
        <w:t>Up-to-date</w:t>
      </w:r>
      <w:r w:rsidRPr="005574FE">
        <w:rPr>
          <w:rFonts w:ascii="Arial" w:hAnsi="Arial" w:cs="Arial"/>
          <w:color w:val="222222"/>
        </w:rPr>
        <w:t>, regional (</w:t>
      </w:r>
      <w:r w:rsidRPr="00DE2C5C">
        <w:rPr>
          <w:rFonts w:ascii="Arial" w:hAnsi="Arial" w:cs="Arial"/>
          <w:color w:val="4472C4" w:themeColor="accent1"/>
        </w:rPr>
        <w:t xml:space="preserve">small </w:t>
      </w:r>
      <w:r w:rsidRPr="005574FE">
        <w:rPr>
          <w:rFonts w:ascii="Arial" w:hAnsi="Arial" w:cs="Arial"/>
          <w:color w:val="222222"/>
        </w:rPr>
        <w:t xml:space="preserve">area) average </w:t>
      </w:r>
      <w:r w:rsidRPr="00DE2C5C">
        <w:rPr>
          <w:rFonts w:ascii="Arial" w:hAnsi="Arial" w:cs="Arial"/>
          <w:color w:val="4472C4" w:themeColor="accent1"/>
        </w:rPr>
        <w:t xml:space="preserve">market rents </w:t>
      </w:r>
      <w:r w:rsidRPr="005574FE">
        <w:rPr>
          <w:rFonts w:ascii="Arial" w:hAnsi="Arial" w:cs="Arial"/>
          <w:color w:val="222222"/>
        </w:rPr>
        <w:t>(IPJ)</w:t>
      </w:r>
    </w:p>
    <w:p w14:paraId="28C09637" w14:textId="645EE02C" w:rsidR="005574FE" w:rsidRDefault="005574FE" w:rsidP="005574FE">
      <w:pPr>
        <w:pStyle w:val="BodyText"/>
        <w:numPr>
          <w:ilvl w:val="0"/>
          <w:numId w:val="23"/>
        </w:numPr>
        <w:rPr>
          <w:rFonts w:ascii="Arial" w:hAnsi="Arial" w:cs="Arial"/>
          <w:color w:val="222222"/>
        </w:rPr>
      </w:pPr>
      <w:r w:rsidRPr="005574FE">
        <w:rPr>
          <w:rFonts w:ascii="Arial" w:hAnsi="Arial" w:cs="Arial"/>
          <w:color w:val="222222"/>
        </w:rPr>
        <w:t xml:space="preserve">Makes measure </w:t>
      </w:r>
      <w:r w:rsidRPr="0098089D">
        <w:rPr>
          <w:rFonts w:ascii="Arial" w:hAnsi="Arial" w:cs="Arial"/>
          <w:color w:val="4472C4" w:themeColor="accent1"/>
        </w:rPr>
        <w:t>quantifiable</w:t>
      </w:r>
      <w:r w:rsidRPr="005574FE">
        <w:rPr>
          <w:rFonts w:ascii="Arial" w:hAnsi="Arial" w:cs="Arial"/>
          <w:color w:val="222222"/>
        </w:rPr>
        <w:t xml:space="preserve">, Make the data available at </w:t>
      </w:r>
      <w:r w:rsidRPr="0098089D">
        <w:rPr>
          <w:rFonts w:ascii="Arial" w:hAnsi="Arial" w:cs="Arial"/>
          <w:color w:val="4472C4" w:themeColor="accent1"/>
        </w:rPr>
        <w:t>custom</w:t>
      </w:r>
      <w:r w:rsidRPr="005574FE">
        <w:rPr>
          <w:rFonts w:ascii="Arial" w:hAnsi="Arial" w:cs="Arial"/>
          <w:color w:val="222222"/>
        </w:rPr>
        <w:t xml:space="preserve"> geographies, along with </w:t>
      </w:r>
      <w:r w:rsidRPr="0098089D">
        <w:rPr>
          <w:rFonts w:ascii="Arial" w:hAnsi="Arial" w:cs="Arial"/>
          <w:color w:val="4472C4" w:themeColor="accent1"/>
        </w:rPr>
        <w:t xml:space="preserve">social </w:t>
      </w:r>
      <w:r w:rsidRPr="005574FE">
        <w:rPr>
          <w:rFonts w:ascii="Arial" w:hAnsi="Arial" w:cs="Arial"/>
          <w:color w:val="222222"/>
        </w:rPr>
        <w:t xml:space="preserve">indicators and </w:t>
      </w:r>
      <w:r w:rsidRPr="0098089D">
        <w:rPr>
          <w:rFonts w:ascii="Arial" w:hAnsi="Arial" w:cs="Arial"/>
          <w:color w:val="4472C4" w:themeColor="accent1"/>
        </w:rPr>
        <w:t xml:space="preserve">equity </w:t>
      </w:r>
      <w:r w:rsidRPr="005574FE">
        <w:rPr>
          <w:rFonts w:ascii="Arial" w:hAnsi="Arial" w:cs="Arial"/>
          <w:color w:val="222222"/>
        </w:rPr>
        <w:t>seeking groups (Prerna Bhasin, COT)</w:t>
      </w:r>
    </w:p>
    <w:p w14:paraId="26CAED66" w14:textId="0271E502" w:rsidR="005574FE" w:rsidRDefault="005574FE" w:rsidP="005574FE">
      <w:pPr>
        <w:pStyle w:val="BodyText"/>
        <w:numPr>
          <w:ilvl w:val="0"/>
          <w:numId w:val="23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We need more </w:t>
      </w:r>
      <w:r w:rsidRPr="00FE7FA5">
        <w:rPr>
          <w:rFonts w:ascii="Arial" w:hAnsi="Arial" w:cs="Arial"/>
        </w:rPr>
        <w:t xml:space="preserve">locally </w:t>
      </w:r>
      <w:r>
        <w:rPr>
          <w:rFonts w:ascii="Arial" w:hAnsi="Arial" w:cs="Arial"/>
          <w:color w:val="222222"/>
        </w:rPr>
        <w:t>specific data (</w:t>
      </w:r>
      <w:r w:rsidRPr="00FE7FA5">
        <w:rPr>
          <w:rFonts w:ascii="Arial" w:hAnsi="Arial" w:cs="Arial"/>
          <w:color w:val="4472C4" w:themeColor="accent1"/>
        </w:rPr>
        <w:t xml:space="preserve">smaller </w:t>
      </w:r>
      <w:r>
        <w:rPr>
          <w:rFonts w:ascii="Arial" w:hAnsi="Arial" w:cs="Arial"/>
          <w:color w:val="222222"/>
        </w:rPr>
        <w:t>scale), instead of Regional/ Provincial (Chris, Halton)</w:t>
      </w:r>
    </w:p>
    <w:p w14:paraId="666B3433" w14:textId="2FCEB323" w:rsidR="005574FE" w:rsidRDefault="000E5A19" w:rsidP="005574FE">
      <w:pPr>
        <w:pStyle w:val="BodyText"/>
        <w:numPr>
          <w:ilvl w:val="0"/>
          <w:numId w:val="23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How can we get more specific housing data on </w:t>
      </w:r>
      <w:r w:rsidRPr="00FE7FA5">
        <w:rPr>
          <w:rFonts w:ascii="Arial" w:hAnsi="Arial" w:cs="Arial"/>
          <w:color w:val="4472C4" w:themeColor="accent1"/>
        </w:rPr>
        <w:t xml:space="preserve">indigenous </w:t>
      </w:r>
      <w:r>
        <w:rPr>
          <w:rFonts w:ascii="Arial" w:hAnsi="Arial" w:cs="Arial"/>
          <w:color w:val="222222"/>
        </w:rPr>
        <w:t xml:space="preserve">population and groups, at the </w:t>
      </w:r>
      <w:r w:rsidRPr="00FE7FA5">
        <w:rPr>
          <w:rFonts w:ascii="Arial" w:hAnsi="Arial" w:cs="Arial"/>
          <w:color w:val="4472C4" w:themeColor="accent1"/>
        </w:rPr>
        <w:t xml:space="preserve">city and neighbourhood </w:t>
      </w:r>
      <w:r>
        <w:rPr>
          <w:rFonts w:ascii="Arial" w:hAnsi="Arial" w:cs="Arial"/>
          <w:color w:val="222222"/>
        </w:rPr>
        <w:t>levels? (COR)</w:t>
      </w:r>
    </w:p>
    <w:p w14:paraId="27BB25B3" w14:textId="6007E462" w:rsidR="000E5A19" w:rsidRDefault="000E5A19" w:rsidP="005574FE">
      <w:pPr>
        <w:pStyle w:val="BodyText"/>
        <w:numPr>
          <w:ilvl w:val="0"/>
          <w:numId w:val="23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Having </w:t>
      </w:r>
      <w:r w:rsidRPr="00FE7FA5">
        <w:rPr>
          <w:rFonts w:ascii="Arial" w:hAnsi="Arial" w:cs="Arial"/>
          <w:color w:val="4472C4" w:themeColor="accent1"/>
        </w:rPr>
        <w:t xml:space="preserve">small </w:t>
      </w:r>
      <w:r>
        <w:rPr>
          <w:rFonts w:ascii="Arial" w:hAnsi="Arial" w:cs="Arial"/>
          <w:color w:val="222222"/>
        </w:rPr>
        <w:t xml:space="preserve">scale (neighbourhood) level data, as well as more </w:t>
      </w:r>
      <w:r w:rsidRPr="00FE7FA5">
        <w:rPr>
          <w:rFonts w:ascii="Arial" w:hAnsi="Arial" w:cs="Arial"/>
          <w:color w:val="4472C4" w:themeColor="accent1"/>
        </w:rPr>
        <w:t xml:space="preserve">frequently </w:t>
      </w:r>
      <w:r>
        <w:rPr>
          <w:rFonts w:ascii="Arial" w:hAnsi="Arial" w:cs="Arial"/>
          <w:color w:val="222222"/>
        </w:rPr>
        <w:t>available (TH)</w:t>
      </w:r>
    </w:p>
    <w:p w14:paraId="29D17BA3" w14:textId="25A897DE" w:rsidR="000E5A19" w:rsidRDefault="000E5A19" w:rsidP="005574FE">
      <w:pPr>
        <w:pStyle w:val="BodyText"/>
        <w:numPr>
          <w:ilvl w:val="0"/>
          <w:numId w:val="23"/>
        </w:numPr>
        <w:rPr>
          <w:rFonts w:ascii="Arial" w:hAnsi="Arial" w:cs="Arial"/>
          <w:color w:val="222222"/>
        </w:rPr>
      </w:pPr>
      <w:r w:rsidRPr="00FE7FA5">
        <w:rPr>
          <w:rFonts w:ascii="Arial" w:hAnsi="Arial" w:cs="Arial"/>
          <w:color w:val="4472C4" w:themeColor="accent1"/>
        </w:rPr>
        <w:t xml:space="preserve">Secondary rental market </w:t>
      </w:r>
      <w:r>
        <w:rPr>
          <w:rFonts w:ascii="Arial" w:hAnsi="Arial" w:cs="Arial"/>
          <w:color w:val="222222"/>
        </w:rPr>
        <w:t xml:space="preserve">– </w:t>
      </w:r>
      <w:r w:rsidRPr="00FE7FA5">
        <w:rPr>
          <w:rFonts w:ascii="Arial" w:hAnsi="Arial" w:cs="Arial"/>
          <w:color w:val="4472C4" w:themeColor="accent1"/>
        </w:rPr>
        <w:t xml:space="preserve">small </w:t>
      </w:r>
      <w:r>
        <w:rPr>
          <w:rFonts w:ascii="Arial" w:hAnsi="Arial" w:cs="Arial"/>
          <w:color w:val="222222"/>
        </w:rPr>
        <w:t xml:space="preserve">area – </w:t>
      </w:r>
      <w:r w:rsidRPr="00FE7FA5">
        <w:rPr>
          <w:rFonts w:ascii="Arial" w:hAnsi="Arial" w:cs="Arial"/>
          <w:color w:val="4472C4" w:themeColor="accent1"/>
        </w:rPr>
        <w:t xml:space="preserve">time </w:t>
      </w:r>
      <w:r>
        <w:rPr>
          <w:rFonts w:ascii="Arial" w:hAnsi="Arial" w:cs="Arial"/>
          <w:color w:val="222222"/>
        </w:rPr>
        <w:t>series (MF – CDP)</w:t>
      </w:r>
    </w:p>
    <w:p w14:paraId="3CA0DD1C" w14:textId="5A139C95" w:rsidR="00BD294C" w:rsidRPr="00442BE3" w:rsidRDefault="00C2677E" w:rsidP="00442BE3">
      <w:pPr>
        <w:pStyle w:val="BodyText"/>
        <w:numPr>
          <w:ilvl w:val="0"/>
          <w:numId w:val="23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Level of geography key data sources are available at. </w:t>
      </w:r>
      <w:r w:rsidRPr="00FE7FA5">
        <w:rPr>
          <w:rFonts w:ascii="Arial" w:hAnsi="Arial" w:cs="Arial"/>
          <w:color w:val="4472C4" w:themeColor="accent1"/>
        </w:rPr>
        <w:t xml:space="preserve">CSD </w:t>
      </w:r>
      <w:r>
        <w:rPr>
          <w:rFonts w:ascii="Arial" w:hAnsi="Arial" w:cs="Arial"/>
          <w:color w:val="222222"/>
        </w:rPr>
        <w:t>level data would be helpful. (VC)</w:t>
      </w:r>
    </w:p>
    <w:p w14:paraId="432BB164" w14:textId="3EF5FE8E" w:rsidR="00483D1A" w:rsidRPr="00483D1A" w:rsidRDefault="00483D1A" w:rsidP="00483D1A">
      <w:pPr>
        <w:pStyle w:val="BodyText"/>
        <w:numPr>
          <w:ilvl w:val="0"/>
          <w:numId w:val="10"/>
        </w:numPr>
        <w:rPr>
          <w:rFonts w:ascii="Arial" w:hAnsi="Arial" w:cs="Arial"/>
          <w:b/>
          <w:bCs/>
          <w:color w:val="222222"/>
        </w:rPr>
      </w:pPr>
      <w:r w:rsidRPr="00483D1A">
        <w:rPr>
          <w:rFonts w:ascii="Arial" w:hAnsi="Arial" w:cs="Arial"/>
          <w:b/>
          <w:bCs/>
          <w:color w:val="222222"/>
        </w:rPr>
        <w:lastRenderedPageBreak/>
        <w:t>Sample CDP dashboard, live tour, Jamie</w:t>
      </w:r>
    </w:p>
    <w:p w14:paraId="7F416DA4" w14:textId="40A2C1EA" w:rsidR="00307D22" w:rsidRDefault="00483D1A" w:rsidP="00483D1A">
      <w:pPr>
        <w:pStyle w:val="BodyText"/>
        <w:numPr>
          <w:ilvl w:val="0"/>
          <w:numId w:val="10"/>
        </w:numPr>
        <w:rPr>
          <w:rFonts w:ascii="Arial" w:hAnsi="Arial" w:cs="Arial"/>
          <w:b/>
          <w:bCs/>
          <w:color w:val="222222"/>
        </w:rPr>
      </w:pPr>
      <w:r w:rsidRPr="00483D1A">
        <w:rPr>
          <w:rFonts w:ascii="Arial" w:hAnsi="Arial" w:cs="Arial"/>
          <w:b/>
          <w:bCs/>
          <w:color w:val="222222"/>
        </w:rPr>
        <w:t xml:space="preserve">Next Steps, Mary and </w:t>
      </w:r>
      <w:r w:rsidR="008A0AB5">
        <w:rPr>
          <w:rFonts w:ascii="Arial" w:hAnsi="Arial" w:cs="Arial"/>
          <w:b/>
          <w:bCs/>
          <w:color w:val="222222"/>
        </w:rPr>
        <w:t>Mike</w:t>
      </w:r>
    </w:p>
    <w:p w14:paraId="7AA2D06F" w14:textId="77777777" w:rsidR="003E1FAB" w:rsidRDefault="008A0AB5" w:rsidP="003E1FAB">
      <w:pPr>
        <w:pStyle w:val="BodyText"/>
        <w:numPr>
          <w:ilvl w:val="0"/>
          <w:numId w:val="24"/>
        </w:numPr>
        <w:rPr>
          <w:rFonts w:ascii="Arial" w:hAnsi="Arial" w:cs="Arial"/>
          <w:color w:val="222222"/>
        </w:rPr>
      </w:pPr>
      <w:r w:rsidRPr="008A0AB5">
        <w:rPr>
          <w:rFonts w:ascii="Arial" w:hAnsi="Arial" w:cs="Arial"/>
          <w:color w:val="222222"/>
        </w:rPr>
        <w:t xml:space="preserve">April 22nd, 2021. National level ideation session followed by </w:t>
      </w:r>
      <w:r w:rsidR="003E1FAB" w:rsidRPr="008A0AB5">
        <w:rPr>
          <w:rFonts w:ascii="Arial" w:hAnsi="Arial" w:cs="Arial"/>
          <w:color w:val="222222"/>
        </w:rPr>
        <w:t>micro labs</w:t>
      </w:r>
      <w:r w:rsidRPr="008A0AB5">
        <w:rPr>
          <w:rFonts w:ascii="Arial" w:hAnsi="Arial" w:cs="Arial"/>
          <w:color w:val="222222"/>
        </w:rPr>
        <w:t xml:space="preserve"> engagement of local </w:t>
      </w:r>
      <w:r w:rsidR="003E1FAB" w:rsidRPr="008A0AB5">
        <w:rPr>
          <w:rFonts w:ascii="Arial" w:hAnsi="Arial" w:cs="Arial"/>
          <w:color w:val="222222"/>
        </w:rPr>
        <w:t>stakeholder’s</w:t>
      </w:r>
      <w:r w:rsidRPr="008A0AB5">
        <w:rPr>
          <w:rFonts w:ascii="Arial" w:hAnsi="Arial" w:cs="Arial"/>
          <w:color w:val="222222"/>
        </w:rPr>
        <w:t xml:space="preserve"> ideation sessions</w:t>
      </w:r>
      <w:r w:rsidR="003E1FAB">
        <w:rPr>
          <w:rFonts w:ascii="Arial" w:hAnsi="Arial" w:cs="Arial"/>
          <w:color w:val="222222"/>
        </w:rPr>
        <w:br/>
      </w:r>
      <w:r w:rsidRPr="003E1FAB">
        <w:rPr>
          <w:rFonts w:ascii="Arial" w:hAnsi="Arial" w:cs="Arial"/>
          <w:color w:val="222222"/>
        </w:rPr>
        <w:t xml:space="preserve">In this session, </w:t>
      </w:r>
      <w:r w:rsidR="003E1FAB">
        <w:rPr>
          <w:rFonts w:ascii="Arial" w:hAnsi="Arial" w:cs="Arial"/>
          <w:color w:val="222222"/>
        </w:rPr>
        <w:t>we</w:t>
      </w:r>
      <w:r w:rsidRPr="003E1FAB">
        <w:rPr>
          <w:rFonts w:ascii="Arial" w:hAnsi="Arial" w:cs="Arial"/>
          <w:color w:val="222222"/>
        </w:rPr>
        <w:t xml:space="preserve"> will break out into smaller groups </w:t>
      </w:r>
      <w:r w:rsidR="003E1FAB">
        <w:rPr>
          <w:rFonts w:ascii="Arial" w:hAnsi="Arial" w:cs="Arial"/>
          <w:color w:val="222222"/>
        </w:rPr>
        <w:t xml:space="preserve">where </w:t>
      </w:r>
      <w:r w:rsidRPr="003E1FAB">
        <w:rPr>
          <w:rFonts w:ascii="Arial" w:hAnsi="Arial" w:cs="Arial"/>
          <w:color w:val="222222"/>
        </w:rPr>
        <w:t>will</w:t>
      </w:r>
      <w:r w:rsidR="003E1FAB" w:rsidRPr="003E1FAB">
        <w:rPr>
          <w:rFonts w:ascii="Arial" w:hAnsi="Arial" w:cs="Arial"/>
          <w:color w:val="222222"/>
        </w:rPr>
        <w:t xml:space="preserve"> </w:t>
      </w:r>
      <w:r w:rsidRPr="003E1FAB">
        <w:rPr>
          <w:rFonts w:ascii="Arial" w:hAnsi="Arial" w:cs="Arial"/>
          <w:color w:val="222222"/>
        </w:rPr>
        <w:t>have</w:t>
      </w:r>
      <w:r w:rsidR="003E1FAB">
        <w:rPr>
          <w:rFonts w:ascii="Arial" w:hAnsi="Arial" w:cs="Arial"/>
          <w:color w:val="222222"/>
        </w:rPr>
        <w:t xml:space="preserve"> an</w:t>
      </w:r>
      <w:r w:rsidRPr="003E1FAB">
        <w:rPr>
          <w:rFonts w:ascii="Arial" w:hAnsi="Arial" w:cs="Arial"/>
          <w:color w:val="222222"/>
        </w:rPr>
        <w:t xml:space="preserve"> intense discussion. </w:t>
      </w:r>
    </w:p>
    <w:p w14:paraId="048BDFB4" w14:textId="0E2A3497" w:rsidR="003E1FAB" w:rsidRDefault="008A0AB5" w:rsidP="003E1FAB">
      <w:pPr>
        <w:pStyle w:val="BodyText"/>
        <w:numPr>
          <w:ilvl w:val="0"/>
          <w:numId w:val="24"/>
        </w:numPr>
        <w:rPr>
          <w:rFonts w:ascii="Arial" w:hAnsi="Arial" w:cs="Arial"/>
          <w:color w:val="222222"/>
        </w:rPr>
      </w:pPr>
      <w:r w:rsidRPr="003E1FAB">
        <w:rPr>
          <w:rFonts w:ascii="Arial" w:hAnsi="Arial" w:cs="Arial"/>
          <w:color w:val="222222"/>
        </w:rPr>
        <w:t xml:space="preserve">Micro labs begin to happen </w:t>
      </w:r>
      <w:r w:rsidR="003E1FAB">
        <w:rPr>
          <w:rFonts w:ascii="Arial" w:hAnsi="Arial" w:cs="Arial"/>
          <w:color w:val="222222"/>
        </w:rPr>
        <w:t>in</w:t>
      </w:r>
      <w:r w:rsidRPr="003E1FAB">
        <w:rPr>
          <w:rFonts w:ascii="Arial" w:hAnsi="Arial" w:cs="Arial"/>
          <w:color w:val="222222"/>
        </w:rPr>
        <w:t xml:space="preserve"> the next </w:t>
      </w:r>
      <w:r w:rsidR="003E1FAB" w:rsidRPr="003E1FAB">
        <w:rPr>
          <w:rFonts w:ascii="Arial" w:hAnsi="Arial" w:cs="Arial"/>
          <w:color w:val="222222"/>
        </w:rPr>
        <w:t>phase</w:t>
      </w:r>
      <w:r w:rsidRPr="003E1FAB">
        <w:rPr>
          <w:rFonts w:ascii="Arial" w:hAnsi="Arial" w:cs="Arial"/>
          <w:color w:val="222222"/>
        </w:rPr>
        <w:t>.</w:t>
      </w:r>
      <w:r w:rsidR="006B198A">
        <w:rPr>
          <w:rFonts w:ascii="Arial" w:hAnsi="Arial" w:cs="Arial"/>
          <w:color w:val="222222"/>
        </w:rPr>
        <w:t xml:space="preserve"> </w:t>
      </w:r>
      <w:r w:rsidRPr="003E1FAB">
        <w:rPr>
          <w:rFonts w:ascii="Arial" w:hAnsi="Arial" w:cs="Arial"/>
          <w:color w:val="222222"/>
        </w:rPr>
        <w:t xml:space="preserve">This </w:t>
      </w:r>
      <w:r w:rsidR="003E1FAB" w:rsidRPr="003E1FAB">
        <w:rPr>
          <w:rFonts w:ascii="Arial" w:hAnsi="Arial" w:cs="Arial"/>
          <w:color w:val="222222"/>
        </w:rPr>
        <w:t>is</w:t>
      </w:r>
      <w:r w:rsidRPr="003E1FAB">
        <w:rPr>
          <w:rFonts w:ascii="Arial" w:hAnsi="Arial" w:cs="Arial"/>
          <w:color w:val="222222"/>
        </w:rPr>
        <w:t xml:space="preserve"> the conversation</w:t>
      </w:r>
      <w:r w:rsidR="003E1FAB">
        <w:rPr>
          <w:rFonts w:ascii="Arial" w:hAnsi="Arial" w:cs="Arial"/>
          <w:color w:val="222222"/>
        </w:rPr>
        <w:t xml:space="preserve"> that is </w:t>
      </w:r>
      <w:r w:rsidRPr="003E1FAB">
        <w:rPr>
          <w:rFonts w:ascii="Arial" w:hAnsi="Arial" w:cs="Arial"/>
          <w:color w:val="222222"/>
        </w:rPr>
        <w:t>happening at the local level.</w:t>
      </w:r>
    </w:p>
    <w:p w14:paraId="0A5A40CF" w14:textId="77777777" w:rsidR="003E1FAB" w:rsidRDefault="008A0AB5" w:rsidP="00B42AB7">
      <w:pPr>
        <w:pStyle w:val="BodyText"/>
        <w:numPr>
          <w:ilvl w:val="1"/>
          <w:numId w:val="24"/>
        </w:numPr>
        <w:rPr>
          <w:rFonts w:ascii="Arial" w:hAnsi="Arial" w:cs="Arial"/>
          <w:color w:val="222222"/>
        </w:rPr>
      </w:pPr>
      <w:r w:rsidRPr="003E1FAB">
        <w:rPr>
          <w:rFonts w:ascii="Arial" w:hAnsi="Arial" w:cs="Arial"/>
          <w:color w:val="222222"/>
        </w:rPr>
        <w:t xml:space="preserve">Insight generation meeting </w:t>
      </w:r>
      <w:r w:rsidR="003E1FAB">
        <w:rPr>
          <w:rFonts w:ascii="Arial" w:hAnsi="Arial" w:cs="Arial"/>
          <w:color w:val="222222"/>
        </w:rPr>
        <w:t xml:space="preserve">for </w:t>
      </w:r>
      <w:r w:rsidR="003E1FAB" w:rsidRPr="003E1FAB">
        <w:rPr>
          <w:rFonts w:ascii="Arial" w:hAnsi="Arial" w:cs="Arial"/>
          <w:color w:val="222222"/>
        </w:rPr>
        <w:t>QC members</w:t>
      </w:r>
      <w:r w:rsidR="003E1FAB">
        <w:rPr>
          <w:rFonts w:ascii="Arial" w:hAnsi="Arial" w:cs="Arial"/>
          <w:color w:val="222222"/>
        </w:rPr>
        <w:t xml:space="preserve"> </w:t>
      </w:r>
      <w:r w:rsidRPr="003E1FAB">
        <w:rPr>
          <w:rFonts w:ascii="Arial" w:hAnsi="Arial" w:cs="Arial"/>
          <w:color w:val="222222"/>
        </w:rPr>
        <w:t>will be on Monday April 12</w:t>
      </w:r>
      <w:r w:rsidRPr="003E1FAB">
        <w:rPr>
          <w:rFonts w:ascii="Arial" w:hAnsi="Arial" w:cs="Arial"/>
          <w:color w:val="222222"/>
          <w:vertAlign w:val="superscript"/>
        </w:rPr>
        <w:t>th</w:t>
      </w:r>
      <w:r w:rsidR="003E1FAB">
        <w:rPr>
          <w:rFonts w:ascii="Arial" w:hAnsi="Arial" w:cs="Arial"/>
          <w:color w:val="222222"/>
        </w:rPr>
        <w:t>.</w:t>
      </w:r>
    </w:p>
    <w:p w14:paraId="53E254F3" w14:textId="77777777" w:rsidR="003E1FAB" w:rsidRDefault="003E1FAB" w:rsidP="008249CB">
      <w:pPr>
        <w:pStyle w:val="BodyText"/>
        <w:numPr>
          <w:ilvl w:val="0"/>
          <w:numId w:val="24"/>
        </w:numPr>
        <w:rPr>
          <w:rFonts w:ascii="Arial" w:hAnsi="Arial" w:cs="Arial"/>
          <w:color w:val="222222"/>
        </w:rPr>
      </w:pPr>
      <w:r w:rsidRPr="003E1FAB">
        <w:rPr>
          <w:rFonts w:ascii="Arial" w:hAnsi="Arial" w:cs="Arial"/>
          <w:color w:val="222222"/>
        </w:rPr>
        <w:t xml:space="preserve">We have 3 committed local groups as micro labs happening in Halton, Winnipeg, Toronto. </w:t>
      </w:r>
    </w:p>
    <w:p w14:paraId="3C45D18D" w14:textId="045FB33F" w:rsidR="00C613B3" w:rsidRDefault="003E1FAB" w:rsidP="00C613B3">
      <w:pPr>
        <w:pStyle w:val="BodyText"/>
        <w:numPr>
          <w:ilvl w:val="0"/>
          <w:numId w:val="24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In </w:t>
      </w:r>
      <w:r w:rsidRPr="003E1FAB">
        <w:rPr>
          <w:rFonts w:ascii="Arial" w:hAnsi="Arial" w:cs="Arial"/>
          <w:color w:val="222222"/>
        </w:rPr>
        <w:t xml:space="preserve">the couple of next weeks, </w:t>
      </w:r>
      <w:r>
        <w:rPr>
          <w:rFonts w:ascii="Arial" w:hAnsi="Arial" w:cs="Arial"/>
          <w:color w:val="222222"/>
        </w:rPr>
        <w:t xml:space="preserve">we have been doing </w:t>
      </w:r>
      <w:r w:rsidRPr="003E1FAB">
        <w:rPr>
          <w:rFonts w:ascii="Arial" w:hAnsi="Arial" w:cs="Arial"/>
          <w:color w:val="222222"/>
        </w:rPr>
        <w:t>one on one interview</w:t>
      </w:r>
      <w:r>
        <w:rPr>
          <w:rFonts w:ascii="Arial" w:hAnsi="Arial" w:cs="Arial"/>
          <w:color w:val="222222"/>
        </w:rPr>
        <w:t xml:space="preserve">s </w:t>
      </w:r>
      <w:r w:rsidRPr="003E1FAB">
        <w:rPr>
          <w:rFonts w:ascii="Arial" w:hAnsi="Arial" w:cs="Arial"/>
          <w:color w:val="222222"/>
        </w:rPr>
        <w:t>to help fill some of our information gaps.</w:t>
      </w:r>
    </w:p>
    <w:p w14:paraId="666C1E66" w14:textId="4F71C4FA" w:rsidR="00C613B3" w:rsidRPr="00C613B3" w:rsidRDefault="00C613B3" w:rsidP="00C613B3">
      <w:pPr>
        <w:pStyle w:val="BodyText"/>
        <w:numPr>
          <w:ilvl w:val="0"/>
          <w:numId w:val="24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We are holding a number of meeting </w:t>
      </w:r>
      <w:r w:rsidR="00E30957">
        <w:rPr>
          <w:rFonts w:ascii="Arial" w:hAnsi="Arial" w:cs="Arial"/>
          <w:color w:val="222222"/>
        </w:rPr>
        <w:t>throughout</w:t>
      </w:r>
      <w:r w:rsidR="00CF3B6F">
        <w:rPr>
          <w:rFonts w:ascii="Arial" w:hAnsi="Arial" w:cs="Arial"/>
          <w:color w:val="222222"/>
        </w:rPr>
        <w:t xml:space="preserve"> the</w:t>
      </w:r>
      <w:r>
        <w:rPr>
          <w:rFonts w:ascii="Arial" w:hAnsi="Arial" w:cs="Arial"/>
          <w:color w:val="222222"/>
        </w:rPr>
        <w:t xml:space="preserve"> project timeline to </w:t>
      </w:r>
      <w:r w:rsidR="00CF3B6F">
        <w:rPr>
          <w:rFonts w:ascii="Arial" w:hAnsi="Arial" w:cs="Arial"/>
          <w:color w:val="222222"/>
        </w:rPr>
        <w:t xml:space="preserve">provide updates on </w:t>
      </w:r>
      <w:r>
        <w:rPr>
          <w:rFonts w:ascii="Arial" w:hAnsi="Arial" w:cs="Arial"/>
          <w:color w:val="222222"/>
        </w:rPr>
        <w:t xml:space="preserve">the project. </w:t>
      </w:r>
    </w:p>
    <w:sectPr w:rsidR="00C613B3" w:rsidRPr="00C613B3">
      <w:pgSz w:w="12240" w:h="15840"/>
      <w:pgMar w:top="1134" w:right="1134" w:bottom="1134" w:left="1134" w:header="0" w:footer="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B87A6" w14:textId="77777777" w:rsidR="00804CBC" w:rsidRDefault="00804CBC" w:rsidP="00857114">
      <w:r>
        <w:separator/>
      </w:r>
    </w:p>
  </w:endnote>
  <w:endnote w:type="continuationSeparator" w:id="0">
    <w:p w14:paraId="6A27961D" w14:textId="77777777" w:rsidR="00804CBC" w:rsidRDefault="00804CBC" w:rsidP="0085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AA9A1" w14:textId="77777777" w:rsidR="00804CBC" w:rsidRDefault="00804CBC" w:rsidP="00857114">
      <w:r>
        <w:separator/>
      </w:r>
    </w:p>
  </w:footnote>
  <w:footnote w:type="continuationSeparator" w:id="0">
    <w:p w14:paraId="7EF60A39" w14:textId="77777777" w:rsidR="00804CBC" w:rsidRDefault="00804CBC" w:rsidP="0085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0154"/>
    <w:multiLevelType w:val="hybridMultilevel"/>
    <w:tmpl w:val="1F3C85E6"/>
    <w:lvl w:ilvl="0" w:tplc="C6B49B9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018E"/>
    <w:multiLevelType w:val="multilevel"/>
    <w:tmpl w:val="8C22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6510AE4"/>
    <w:multiLevelType w:val="multilevel"/>
    <w:tmpl w:val="0BD0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3C5162E"/>
    <w:multiLevelType w:val="hybridMultilevel"/>
    <w:tmpl w:val="503C9FB2"/>
    <w:lvl w:ilvl="0" w:tplc="0240C79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58703B2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86295B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0E8017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5BA2DBB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D85862F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96B41C5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78B8939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9D2C3C8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 w15:restartNumberingAfterBreak="0">
    <w:nsid w:val="21F60CC0"/>
    <w:multiLevelType w:val="multilevel"/>
    <w:tmpl w:val="83FC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AA24702"/>
    <w:multiLevelType w:val="multilevel"/>
    <w:tmpl w:val="D97AA89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333B1BF3"/>
    <w:multiLevelType w:val="hybridMultilevel"/>
    <w:tmpl w:val="FA18FC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66B9A"/>
    <w:multiLevelType w:val="multilevel"/>
    <w:tmpl w:val="6BC624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F2002C0"/>
    <w:multiLevelType w:val="hybridMultilevel"/>
    <w:tmpl w:val="5C28C54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3A355B"/>
    <w:multiLevelType w:val="multilevel"/>
    <w:tmpl w:val="3752D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466970F5"/>
    <w:multiLevelType w:val="hybridMultilevel"/>
    <w:tmpl w:val="55C255BC"/>
    <w:lvl w:ilvl="0" w:tplc="C6B49B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F0A5E"/>
    <w:multiLevelType w:val="multilevel"/>
    <w:tmpl w:val="CE8A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545D2E2D"/>
    <w:multiLevelType w:val="hybridMultilevel"/>
    <w:tmpl w:val="3CAE6DEE"/>
    <w:lvl w:ilvl="0" w:tplc="1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4700645"/>
    <w:multiLevelType w:val="hybridMultilevel"/>
    <w:tmpl w:val="5C603CA0"/>
    <w:lvl w:ilvl="0" w:tplc="C6B49B9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D6B9F"/>
    <w:multiLevelType w:val="multilevel"/>
    <w:tmpl w:val="DC7A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C0C0895"/>
    <w:multiLevelType w:val="hybridMultilevel"/>
    <w:tmpl w:val="FF1805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90C58"/>
    <w:multiLevelType w:val="hybridMultilevel"/>
    <w:tmpl w:val="734EDA62"/>
    <w:lvl w:ilvl="0" w:tplc="C6B49B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1560D"/>
    <w:multiLevelType w:val="hybridMultilevel"/>
    <w:tmpl w:val="DB26F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FA4DE2"/>
    <w:multiLevelType w:val="multilevel"/>
    <w:tmpl w:val="1420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6FF31A6E"/>
    <w:multiLevelType w:val="multilevel"/>
    <w:tmpl w:val="6A54B24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."/>
      <w:lvlJc w:val="left"/>
      <w:pPr>
        <w:tabs>
          <w:tab w:val="num" w:pos="945"/>
        </w:tabs>
        <w:ind w:left="945" w:hanging="360"/>
      </w:p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</w:lvl>
    <w:lvl w:ilvl="3">
      <w:start w:val="1"/>
      <w:numFmt w:val="decimal"/>
      <w:lvlText w:val="%4."/>
      <w:lvlJc w:val="left"/>
      <w:pPr>
        <w:tabs>
          <w:tab w:val="num" w:pos="1665"/>
        </w:tabs>
        <w:ind w:left="1665" w:hanging="360"/>
      </w:pPr>
    </w:lvl>
    <w:lvl w:ilvl="4">
      <w:start w:val="1"/>
      <w:numFmt w:val="decimal"/>
      <w:lvlText w:val="%5."/>
      <w:lvlJc w:val="left"/>
      <w:pPr>
        <w:tabs>
          <w:tab w:val="num" w:pos="2025"/>
        </w:tabs>
        <w:ind w:left="2025" w:hanging="360"/>
      </w:pPr>
    </w:lvl>
    <w:lvl w:ilvl="5">
      <w:start w:val="1"/>
      <w:numFmt w:val="decimal"/>
      <w:lvlText w:val="%6."/>
      <w:lvlJc w:val="left"/>
      <w:pPr>
        <w:tabs>
          <w:tab w:val="num" w:pos="2385"/>
        </w:tabs>
        <w:ind w:left="2385" w:hanging="360"/>
      </w:pPr>
    </w:lvl>
    <w:lvl w:ilvl="6">
      <w:start w:val="1"/>
      <w:numFmt w:val="decimal"/>
      <w:lvlText w:val="%7."/>
      <w:lvlJc w:val="left"/>
      <w:pPr>
        <w:tabs>
          <w:tab w:val="num" w:pos="2745"/>
        </w:tabs>
        <w:ind w:left="2745" w:hanging="360"/>
      </w:pPr>
    </w:lvl>
    <w:lvl w:ilvl="7">
      <w:start w:val="1"/>
      <w:numFmt w:val="decimal"/>
      <w:lvlText w:val="%8."/>
      <w:lvlJc w:val="left"/>
      <w:pPr>
        <w:tabs>
          <w:tab w:val="num" w:pos="3105"/>
        </w:tabs>
        <w:ind w:left="3105" w:hanging="360"/>
      </w:pPr>
    </w:lvl>
    <w:lvl w:ilvl="8">
      <w:start w:val="1"/>
      <w:numFmt w:val="decimal"/>
      <w:lvlText w:val="%9."/>
      <w:lvlJc w:val="left"/>
      <w:pPr>
        <w:tabs>
          <w:tab w:val="num" w:pos="3465"/>
        </w:tabs>
        <w:ind w:left="3465" w:hanging="360"/>
      </w:pPr>
    </w:lvl>
  </w:abstractNum>
  <w:abstractNum w:abstractNumId="20" w15:restartNumberingAfterBreak="0">
    <w:nsid w:val="75D54BE9"/>
    <w:multiLevelType w:val="hybridMultilevel"/>
    <w:tmpl w:val="BE8A2CD8"/>
    <w:lvl w:ilvl="0" w:tplc="C6B49B9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D29C0"/>
    <w:multiLevelType w:val="multilevel"/>
    <w:tmpl w:val="D084049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2" w15:restartNumberingAfterBreak="0">
    <w:nsid w:val="7C85485C"/>
    <w:multiLevelType w:val="hybridMultilevel"/>
    <w:tmpl w:val="E6F4BAFC"/>
    <w:lvl w:ilvl="0" w:tplc="C6B49B9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D1928D94">
      <w:start w:val="1"/>
      <w:numFmt w:val="lowerLetter"/>
      <w:lvlText w:val="%2."/>
      <w:lvlJc w:val="left"/>
      <w:pPr>
        <w:ind w:left="1800" w:hanging="360"/>
      </w:pPr>
      <w:rPr>
        <w:b/>
        <w:bCs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321697"/>
    <w:multiLevelType w:val="hybridMultilevel"/>
    <w:tmpl w:val="86E8F98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F3B50BA"/>
    <w:multiLevelType w:val="hybridMultilevel"/>
    <w:tmpl w:val="857EB6F2"/>
    <w:lvl w:ilvl="0" w:tplc="C6B49B9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4"/>
  </w:num>
  <w:num w:numId="2">
    <w:abstractNumId w:val="21"/>
  </w:num>
  <w:num w:numId="3">
    <w:abstractNumId w:val="19"/>
  </w:num>
  <w:num w:numId="4">
    <w:abstractNumId w:val="18"/>
  </w:num>
  <w:num w:numId="5">
    <w:abstractNumId w:val="11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22"/>
  </w:num>
  <w:num w:numId="11">
    <w:abstractNumId w:val="3"/>
  </w:num>
  <w:num w:numId="12">
    <w:abstractNumId w:val="17"/>
  </w:num>
  <w:num w:numId="13">
    <w:abstractNumId w:val="9"/>
  </w:num>
  <w:num w:numId="14">
    <w:abstractNumId w:val="15"/>
  </w:num>
  <w:num w:numId="15">
    <w:abstractNumId w:val="6"/>
  </w:num>
  <w:num w:numId="16">
    <w:abstractNumId w:val="8"/>
  </w:num>
  <w:num w:numId="17">
    <w:abstractNumId w:val="24"/>
  </w:num>
  <w:num w:numId="18">
    <w:abstractNumId w:val="0"/>
  </w:num>
  <w:num w:numId="19">
    <w:abstractNumId w:val="20"/>
  </w:num>
  <w:num w:numId="20">
    <w:abstractNumId w:val="13"/>
  </w:num>
  <w:num w:numId="21">
    <w:abstractNumId w:val="10"/>
  </w:num>
  <w:num w:numId="22">
    <w:abstractNumId w:val="16"/>
  </w:num>
  <w:num w:numId="23">
    <w:abstractNumId w:val="12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NLA0tTA3Nra0MDVU0lEKTi0uzszPAykwqgUATGYHiSwAAAA="/>
  </w:docVars>
  <w:rsids>
    <w:rsidRoot w:val="00BF1740"/>
    <w:rsid w:val="00020890"/>
    <w:rsid w:val="00024401"/>
    <w:rsid w:val="00061A75"/>
    <w:rsid w:val="00067187"/>
    <w:rsid w:val="000728AA"/>
    <w:rsid w:val="0008559D"/>
    <w:rsid w:val="00087C31"/>
    <w:rsid w:val="000A45F1"/>
    <w:rsid w:val="000E5A19"/>
    <w:rsid w:val="000F2B65"/>
    <w:rsid w:val="00104674"/>
    <w:rsid w:val="001227C2"/>
    <w:rsid w:val="001247F3"/>
    <w:rsid w:val="00134AF2"/>
    <w:rsid w:val="00135F84"/>
    <w:rsid w:val="001640F8"/>
    <w:rsid w:val="00167BA3"/>
    <w:rsid w:val="00177751"/>
    <w:rsid w:val="0019754F"/>
    <w:rsid w:val="00197C02"/>
    <w:rsid w:val="001D4E59"/>
    <w:rsid w:val="00200A14"/>
    <w:rsid w:val="002067F4"/>
    <w:rsid w:val="00235219"/>
    <w:rsid w:val="00245358"/>
    <w:rsid w:val="0026136B"/>
    <w:rsid w:val="00262699"/>
    <w:rsid w:val="00263189"/>
    <w:rsid w:val="00276C98"/>
    <w:rsid w:val="00293701"/>
    <w:rsid w:val="002B1D64"/>
    <w:rsid w:val="002B2686"/>
    <w:rsid w:val="002B53BE"/>
    <w:rsid w:val="00300D32"/>
    <w:rsid w:val="00307D22"/>
    <w:rsid w:val="0032262A"/>
    <w:rsid w:val="003235E7"/>
    <w:rsid w:val="00342A02"/>
    <w:rsid w:val="00366E81"/>
    <w:rsid w:val="00366F6D"/>
    <w:rsid w:val="00376DA4"/>
    <w:rsid w:val="003A4DB5"/>
    <w:rsid w:val="003A7853"/>
    <w:rsid w:val="003B3059"/>
    <w:rsid w:val="003C5015"/>
    <w:rsid w:val="003E1FAB"/>
    <w:rsid w:val="003E3D34"/>
    <w:rsid w:val="003F722E"/>
    <w:rsid w:val="00435C5C"/>
    <w:rsid w:val="00442BE3"/>
    <w:rsid w:val="0045635F"/>
    <w:rsid w:val="00474161"/>
    <w:rsid w:val="00483D1A"/>
    <w:rsid w:val="004A6888"/>
    <w:rsid w:val="00503FCA"/>
    <w:rsid w:val="005574FE"/>
    <w:rsid w:val="005641B2"/>
    <w:rsid w:val="00576471"/>
    <w:rsid w:val="0058473E"/>
    <w:rsid w:val="00591699"/>
    <w:rsid w:val="00596175"/>
    <w:rsid w:val="005965C4"/>
    <w:rsid w:val="005C0EE0"/>
    <w:rsid w:val="005C1351"/>
    <w:rsid w:val="005E35A2"/>
    <w:rsid w:val="005E509E"/>
    <w:rsid w:val="005E766A"/>
    <w:rsid w:val="00606187"/>
    <w:rsid w:val="00610B1C"/>
    <w:rsid w:val="00613D84"/>
    <w:rsid w:val="00621A25"/>
    <w:rsid w:val="006261EA"/>
    <w:rsid w:val="00633F42"/>
    <w:rsid w:val="00634727"/>
    <w:rsid w:val="00636A8F"/>
    <w:rsid w:val="00647F92"/>
    <w:rsid w:val="00650D3A"/>
    <w:rsid w:val="006A34E8"/>
    <w:rsid w:val="006A43BF"/>
    <w:rsid w:val="006B198A"/>
    <w:rsid w:val="006B3BA5"/>
    <w:rsid w:val="006D0C04"/>
    <w:rsid w:val="006D466B"/>
    <w:rsid w:val="006E591C"/>
    <w:rsid w:val="007121C4"/>
    <w:rsid w:val="0071479A"/>
    <w:rsid w:val="00735B50"/>
    <w:rsid w:val="007478B7"/>
    <w:rsid w:val="00747DC2"/>
    <w:rsid w:val="0076140A"/>
    <w:rsid w:val="00783382"/>
    <w:rsid w:val="007B746B"/>
    <w:rsid w:val="007E53F6"/>
    <w:rsid w:val="007F7A61"/>
    <w:rsid w:val="008012A4"/>
    <w:rsid w:val="00802D96"/>
    <w:rsid w:val="00804CBC"/>
    <w:rsid w:val="008278B8"/>
    <w:rsid w:val="00857114"/>
    <w:rsid w:val="00871D8A"/>
    <w:rsid w:val="008A0AB5"/>
    <w:rsid w:val="008C50E2"/>
    <w:rsid w:val="008D24CE"/>
    <w:rsid w:val="008D394D"/>
    <w:rsid w:val="008D60F8"/>
    <w:rsid w:val="008E0389"/>
    <w:rsid w:val="008E6ADC"/>
    <w:rsid w:val="008F39DA"/>
    <w:rsid w:val="00916FD6"/>
    <w:rsid w:val="00957F21"/>
    <w:rsid w:val="00966695"/>
    <w:rsid w:val="0098089D"/>
    <w:rsid w:val="009A07A7"/>
    <w:rsid w:val="009C0C97"/>
    <w:rsid w:val="00A0023D"/>
    <w:rsid w:val="00A01B8C"/>
    <w:rsid w:val="00A07C7A"/>
    <w:rsid w:val="00A34405"/>
    <w:rsid w:val="00A34A6D"/>
    <w:rsid w:val="00A34CB7"/>
    <w:rsid w:val="00A456A3"/>
    <w:rsid w:val="00A94BA6"/>
    <w:rsid w:val="00AB2467"/>
    <w:rsid w:val="00AD2ABD"/>
    <w:rsid w:val="00AD5BB4"/>
    <w:rsid w:val="00AE4DE5"/>
    <w:rsid w:val="00AF2691"/>
    <w:rsid w:val="00B03902"/>
    <w:rsid w:val="00B04FB1"/>
    <w:rsid w:val="00B20DD3"/>
    <w:rsid w:val="00B42AB7"/>
    <w:rsid w:val="00B46CAA"/>
    <w:rsid w:val="00B54325"/>
    <w:rsid w:val="00B601DE"/>
    <w:rsid w:val="00B80C4F"/>
    <w:rsid w:val="00BB707D"/>
    <w:rsid w:val="00BC609D"/>
    <w:rsid w:val="00BD294C"/>
    <w:rsid w:val="00BF1740"/>
    <w:rsid w:val="00C24060"/>
    <w:rsid w:val="00C2677E"/>
    <w:rsid w:val="00C34122"/>
    <w:rsid w:val="00C36D84"/>
    <w:rsid w:val="00C4311A"/>
    <w:rsid w:val="00C54797"/>
    <w:rsid w:val="00C613B3"/>
    <w:rsid w:val="00C650B3"/>
    <w:rsid w:val="00C843CC"/>
    <w:rsid w:val="00CC31BB"/>
    <w:rsid w:val="00CC5157"/>
    <w:rsid w:val="00CE0FE3"/>
    <w:rsid w:val="00CE4446"/>
    <w:rsid w:val="00CE69A1"/>
    <w:rsid w:val="00CF3B6F"/>
    <w:rsid w:val="00D11A76"/>
    <w:rsid w:val="00D302F2"/>
    <w:rsid w:val="00D378F7"/>
    <w:rsid w:val="00D40D47"/>
    <w:rsid w:val="00D54C79"/>
    <w:rsid w:val="00D570FD"/>
    <w:rsid w:val="00D63F95"/>
    <w:rsid w:val="00D67FB5"/>
    <w:rsid w:val="00D73483"/>
    <w:rsid w:val="00D81428"/>
    <w:rsid w:val="00D835B9"/>
    <w:rsid w:val="00D93342"/>
    <w:rsid w:val="00DA42A3"/>
    <w:rsid w:val="00DC4F59"/>
    <w:rsid w:val="00DD0F31"/>
    <w:rsid w:val="00DE0FCE"/>
    <w:rsid w:val="00DE2C5C"/>
    <w:rsid w:val="00E23654"/>
    <w:rsid w:val="00E30957"/>
    <w:rsid w:val="00E36AC0"/>
    <w:rsid w:val="00E40B6B"/>
    <w:rsid w:val="00E47540"/>
    <w:rsid w:val="00E80429"/>
    <w:rsid w:val="00E83EBF"/>
    <w:rsid w:val="00EC2846"/>
    <w:rsid w:val="00ED1745"/>
    <w:rsid w:val="00ED25AC"/>
    <w:rsid w:val="00EE0BFB"/>
    <w:rsid w:val="00EE4BFC"/>
    <w:rsid w:val="00F006DB"/>
    <w:rsid w:val="00F15603"/>
    <w:rsid w:val="00F171F1"/>
    <w:rsid w:val="00F22233"/>
    <w:rsid w:val="00F25ECB"/>
    <w:rsid w:val="00F3778B"/>
    <w:rsid w:val="00F4052D"/>
    <w:rsid w:val="00F6796D"/>
    <w:rsid w:val="00F970F8"/>
    <w:rsid w:val="00F9794E"/>
    <w:rsid w:val="00FD682E"/>
    <w:rsid w:val="00FE666B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85C4A"/>
  <w15:docId w15:val="{B38A9D5D-DBA4-47E5-A771-3B97ED5B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rPr>
      <w:rFonts w:ascii="Calibri" w:eastAsia="Calibri" w:hAnsi="Calibri" w:cs="Calibri"/>
      <w:kern w:val="0"/>
    </w:rPr>
  </w:style>
  <w:style w:type="paragraph" w:styleId="ListParagraph">
    <w:name w:val="List Paragraph"/>
    <w:basedOn w:val="Normal"/>
    <w:uiPriority w:val="34"/>
    <w:qFormat/>
    <w:rsid w:val="00307D22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57114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57114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57114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57114"/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C0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1870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50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71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69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6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Saeideh He</dc:creator>
  <dc:description/>
  <cp:lastModifiedBy>Saeideh He</cp:lastModifiedBy>
  <cp:revision>136</cp:revision>
  <dcterms:created xsi:type="dcterms:W3CDTF">2021-04-08T17:16:00Z</dcterms:created>
  <dcterms:modified xsi:type="dcterms:W3CDTF">2021-04-15T21:28:00Z</dcterms:modified>
  <dc:language>en-CA</dc:language>
</cp:coreProperties>
</file>